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200"/>
        <w:jc w:val="center"/>
        <w:rPr>
          <w:rFonts w:hint="default" w:ascii="微软雅黑" w:hAnsi="微软雅黑" w:eastAsia="微软雅黑" w:cs="微软雅黑"/>
          <w:color w:val="000000"/>
          <w:sz w:val="27"/>
          <w:szCs w:val="27"/>
          <w:shd w:val="clear" w:color="auto" w:fill="FFFFFF"/>
          <w:lang w:val="en-US" w:eastAsia="zh-Hans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  <w:lang w:val="en-US" w:eastAsia="zh-CN"/>
        </w:rPr>
        <w:t>人工智能应用场景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  <w:lang w:val="en-US" w:eastAsia="zh-Hans"/>
        </w:rPr>
        <w:t>案例征集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c>
          <w:tcPr>
            <w:tcW w:w="21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hd w:val="clear" w:color="auto" w:fill="FFFFFF"/>
              </w:rPr>
              <w:t>应用场景名称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</w:p>
        </w:tc>
      </w:tr>
      <w:tr>
        <w:tc>
          <w:tcPr>
            <w:tcW w:w="213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vertAlign w:val="baseline"/>
                <w:lang w:val="en-US" w:eastAsia="zh-Hans"/>
              </w:rPr>
              <w:t>场景建设单位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</w:p>
        </w:tc>
      </w:tr>
      <w:tr>
        <w:tc>
          <w:tcPr>
            <w:tcW w:w="213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vertAlign w:val="baseline"/>
                <w:lang w:val="en-US" w:eastAsia="zh-Hans"/>
              </w:rPr>
              <w:t>解决方案供应方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</w:p>
        </w:tc>
      </w:tr>
      <w:tr>
        <w:tc>
          <w:tcPr>
            <w:tcW w:w="213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</w:p>
        </w:tc>
      </w:tr>
      <w:tr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应用场景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Hans"/>
              </w:rPr>
              <w:t>类别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智慧农场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智慧港口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智能矿山</w:t>
            </w:r>
          </w:p>
        </w:tc>
      </w:tr>
      <w:tr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智能工厂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智慧家居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智能教育</w:t>
            </w:r>
          </w:p>
        </w:tc>
      </w:tr>
      <w:tr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自动驾驶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智能诊疗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智慧法院</w:t>
            </w:r>
          </w:p>
        </w:tc>
      </w:tr>
      <w:tr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智能供应链</w:t>
            </w:r>
          </w:p>
        </w:tc>
      </w:tr>
      <w:tr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其它</w:t>
            </w:r>
          </w:p>
        </w:tc>
        <w:tc>
          <w:tcPr>
            <w:tcW w:w="4262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CN"/>
              </w:rPr>
              <w:t>请填</w:t>
            </w: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写</w:t>
            </w:r>
          </w:p>
        </w:tc>
      </w:tr>
      <w:tr>
        <w:trPr>
          <w:trHeight w:val="4388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vertAlign w:val="baseline"/>
                <w:lang w:val="en-US" w:eastAsia="zh-CN"/>
              </w:rPr>
              <w:t>场景</w:t>
            </w:r>
            <w:r>
              <w:rPr>
                <w:rFonts w:hint="eastAsia" w:ascii="微软雅黑" w:hAnsi="微软雅黑" w:eastAsia="微软雅黑" w:cs="微软雅黑"/>
                <w:sz w:val="24"/>
                <w:vertAlign w:val="baseline"/>
                <w:lang w:val="en-US" w:eastAsia="zh-Hans"/>
              </w:rPr>
              <w:t>技术与应用具体描述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详细描述建设单位的场景业务需求和需要解决的痛点和难点问题</w:t>
            </w: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描述场景建设的周期和投资规模</w:t>
            </w: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详细描述技术与应用解决方案的主要功能</w:t>
            </w: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重点描述应用的核心能力</w:t>
            </w: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技术与应用的创新性和项目亮点</w:t>
            </w: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针对场景业务需求痛点</w:t>
            </w: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难点问题解决过程的情况介绍</w:t>
            </w: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ind w:leftChars="0"/>
              <w:jc w:val="left"/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其他需要补充说明的情况</w:t>
            </w: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。</w:t>
            </w:r>
          </w:p>
        </w:tc>
      </w:tr>
      <w:tr>
        <w:trPr>
          <w:trHeight w:val="1460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vertAlign w:val="baseline"/>
                <w:lang w:val="en-US" w:eastAsia="zh-Hans"/>
              </w:rPr>
              <w:t>产业价值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描述解决方案带来的经济效益或社会效益</w:t>
            </w: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，</w:t>
            </w: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以及对所属行业的价值体现</w:t>
            </w: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总结提炼出可复制</w:t>
            </w: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可推广的经验</w:t>
            </w: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。</w:t>
            </w:r>
          </w:p>
        </w:tc>
      </w:tr>
      <w:tr>
        <w:trPr>
          <w:trHeight w:val="1460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vertAlign w:val="baseline"/>
                <w:lang w:val="en-US" w:eastAsia="zh-Hans"/>
              </w:rPr>
              <w:t>网盘地址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将直观表达场景情况的图片或视频素材上传至网盘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</w:pP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（</w:t>
            </w:r>
            <w:r>
              <w:rPr>
                <w:rFonts w:hint="eastAsia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val="en-US" w:eastAsia="zh-Hans"/>
              </w:rPr>
              <w:t>请填写网盘下载地址和密码</w:t>
            </w:r>
            <w:r>
              <w:rPr>
                <w:rFonts w:hint="default" w:ascii="微软雅黑" w:hAnsi="微软雅黑" w:eastAsia="微软雅黑" w:cs="微软雅黑"/>
                <w:i/>
                <w:iCs/>
                <w:color w:val="BFBFBF" w:themeColor="background1" w:themeShade="BF"/>
                <w:sz w:val="24"/>
                <w:lang w:eastAsia="zh-Hans"/>
              </w:rPr>
              <w:t>）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</w:pPr>
    </w:p>
    <w:p>
      <w:pPr>
        <w:jc w:val="left"/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</w:pPr>
    </w:p>
    <w:p>
      <w:pPr>
        <w:jc w:val="center"/>
        <w:rPr>
          <w:rFonts w:hint="eastAsia" w:ascii="文星黑体" w:hAnsi="文星黑体" w:eastAsia="文星黑体" w:cs="文星黑体"/>
          <w:sz w:val="44"/>
          <w:szCs w:val="32"/>
        </w:rPr>
      </w:pPr>
    </w:p>
    <w:p>
      <w:pPr>
        <w:jc w:val="center"/>
        <w:rPr>
          <w:rFonts w:hint="eastAsia" w:ascii="文星黑体" w:hAnsi="文星黑体" w:eastAsia="文星黑体" w:cs="文星黑体"/>
          <w:sz w:val="44"/>
          <w:szCs w:val="32"/>
        </w:rPr>
      </w:pPr>
    </w:p>
    <w:p>
      <w:pPr>
        <w:jc w:val="center"/>
        <w:rPr>
          <w:rFonts w:hint="eastAsia" w:ascii="文星黑体" w:hAnsi="文星黑体" w:eastAsia="文星黑体" w:cs="文星黑体"/>
          <w:sz w:val="44"/>
          <w:szCs w:val="32"/>
        </w:rPr>
      </w:pPr>
    </w:p>
    <w:p>
      <w:pPr>
        <w:jc w:val="both"/>
        <w:rPr>
          <w:rFonts w:hint="eastAsia" w:ascii="文星黑体" w:hAnsi="文星黑体" w:eastAsia="文星黑体" w:cs="文星黑体"/>
          <w:sz w:val="44"/>
          <w:szCs w:val="32"/>
        </w:rPr>
      </w:pPr>
    </w:p>
    <w:p>
      <w:pPr>
        <w:jc w:val="center"/>
        <w:rPr>
          <w:rFonts w:hint="eastAsia" w:ascii="文星黑体" w:hAnsi="文星黑体" w:eastAsia="文星黑体" w:cs="文星黑体"/>
          <w:sz w:val="44"/>
          <w:szCs w:val="32"/>
        </w:rPr>
      </w:pPr>
    </w:p>
    <w:p>
      <w:pPr>
        <w:jc w:val="both"/>
        <w:rPr>
          <w:rFonts w:hint="eastAsia" w:ascii="文星黑体" w:hAnsi="文星黑体" w:eastAsia="文星黑体" w:cs="文星黑体"/>
          <w:sz w:val="44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文星黑体">
    <w:altName w:val="汉仪中黑KW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A19659"/>
    <w:multiLevelType w:val="singleLevel"/>
    <w:tmpl w:val="25A196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ZGZiZTU2OGI1OThiOWVmYWViMzkzZWY3M2YwZWMifQ=="/>
  </w:docVars>
  <w:rsids>
    <w:rsidRoot w:val="00C86C3A"/>
    <w:rsid w:val="001D118D"/>
    <w:rsid w:val="00360BF7"/>
    <w:rsid w:val="0051646E"/>
    <w:rsid w:val="00633307"/>
    <w:rsid w:val="007116D1"/>
    <w:rsid w:val="00883714"/>
    <w:rsid w:val="008F6850"/>
    <w:rsid w:val="00943A32"/>
    <w:rsid w:val="009E48A3"/>
    <w:rsid w:val="00A928D3"/>
    <w:rsid w:val="00C86C3A"/>
    <w:rsid w:val="01984B9F"/>
    <w:rsid w:val="01EA0389"/>
    <w:rsid w:val="02051913"/>
    <w:rsid w:val="021F50AA"/>
    <w:rsid w:val="033502CD"/>
    <w:rsid w:val="05014F65"/>
    <w:rsid w:val="054D2999"/>
    <w:rsid w:val="05803BE3"/>
    <w:rsid w:val="082F7DDC"/>
    <w:rsid w:val="0B982D87"/>
    <w:rsid w:val="0C62764B"/>
    <w:rsid w:val="0FD34D73"/>
    <w:rsid w:val="12892A17"/>
    <w:rsid w:val="15A066CC"/>
    <w:rsid w:val="15CD6297"/>
    <w:rsid w:val="16F538A2"/>
    <w:rsid w:val="19D1396C"/>
    <w:rsid w:val="1A3848CD"/>
    <w:rsid w:val="1C09287E"/>
    <w:rsid w:val="1C68327A"/>
    <w:rsid w:val="1CCE5852"/>
    <w:rsid w:val="1EE735D1"/>
    <w:rsid w:val="1FE664F8"/>
    <w:rsid w:val="21233FDF"/>
    <w:rsid w:val="246360F9"/>
    <w:rsid w:val="24ED28C6"/>
    <w:rsid w:val="25E73D8D"/>
    <w:rsid w:val="27625876"/>
    <w:rsid w:val="27971894"/>
    <w:rsid w:val="27F92169"/>
    <w:rsid w:val="286D0629"/>
    <w:rsid w:val="2C5148B3"/>
    <w:rsid w:val="2F614B54"/>
    <w:rsid w:val="306A51BD"/>
    <w:rsid w:val="30D41C51"/>
    <w:rsid w:val="30F65652"/>
    <w:rsid w:val="31356B6B"/>
    <w:rsid w:val="321E41E2"/>
    <w:rsid w:val="32C51884"/>
    <w:rsid w:val="34462AAF"/>
    <w:rsid w:val="35184C5D"/>
    <w:rsid w:val="353C2371"/>
    <w:rsid w:val="365F61B0"/>
    <w:rsid w:val="37131243"/>
    <w:rsid w:val="3C29646E"/>
    <w:rsid w:val="3CCF5B29"/>
    <w:rsid w:val="3DE274BC"/>
    <w:rsid w:val="3F005F34"/>
    <w:rsid w:val="3F6663EF"/>
    <w:rsid w:val="3FB7761C"/>
    <w:rsid w:val="4575DF78"/>
    <w:rsid w:val="46A651CA"/>
    <w:rsid w:val="46F61665"/>
    <w:rsid w:val="4D9B0E6B"/>
    <w:rsid w:val="4E4B50AC"/>
    <w:rsid w:val="4F802ABA"/>
    <w:rsid w:val="4F8912A5"/>
    <w:rsid w:val="4FA40E9E"/>
    <w:rsid w:val="50BE562E"/>
    <w:rsid w:val="50F70A09"/>
    <w:rsid w:val="51DF19A6"/>
    <w:rsid w:val="552B3B0A"/>
    <w:rsid w:val="56E0222C"/>
    <w:rsid w:val="56EF813F"/>
    <w:rsid w:val="57B743E6"/>
    <w:rsid w:val="587618D2"/>
    <w:rsid w:val="591B45F3"/>
    <w:rsid w:val="5A3A28D9"/>
    <w:rsid w:val="5A9A3470"/>
    <w:rsid w:val="5C00786A"/>
    <w:rsid w:val="5DB248FB"/>
    <w:rsid w:val="5F743D5B"/>
    <w:rsid w:val="5F872D66"/>
    <w:rsid w:val="5FF63831"/>
    <w:rsid w:val="60482231"/>
    <w:rsid w:val="619D6B2C"/>
    <w:rsid w:val="64D02262"/>
    <w:rsid w:val="650E12AD"/>
    <w:rsid w:val="6576561D"/>
    <w:rsid w:val="66F553AC"/>
    <w:rsid w:val="6865430A"/>
    <w:rsid w:val="68F57607"/>
    <w:rsid w:val="6C460DAA"/>
    <w:rsid w:val="6EBD5C4F"/>
    <w:rsid w:val="6FDF7D0E"/>
    <w:rsid w:val="6FF77A1E"/>
    <w:rsid w:val="701A16C6"/>
    <w:rsid w:val="70270811"/>
    <w:rsid w:val="70A35489"/>
    <w:rsid w:val="71331013"/>
    <w:rsid w:val="71FD8FB7"/>
    <w:rsid w:val="757718C0"/>
    <w:rsid w:val="75BC2092"/>
    <w:rsid w:val="75BD7C40"/>
    <w:rsid w:val="786A3D92"/>
    <w:rsid w:val="79FF1F9C"/>
    <w:rsid w:val="7A312A16"/>
    <w:rsid w:val="7A32309B"/>
    <w:rsid w:val="7B7F29B4"/>
    <w:rsid w:val="7BC87DC4"/>
    <w:rsid w:val="7CD4C53E"/>
    <w:rsid w:val="7D6750EF"/>
    <w:rsid w:val="7EEC7B4B"/>
    <w:rsid w:val="7F7F7EF5"/>
    <w:rsid w:val="7FFDD925"/>
    <w:rsid w:val="A7F25CA2"/>
    <w:rsid w:val="BEFF4D99"/>
    <w:rsid w:val="D2FFAE47"/>
    <w:rsid w:val="DFDB1EE7"/>
    <w:rsid w:val="E7DFC992"/>
    <w:rsid w:val="F16F5C76"/>
    <w:rsid w:val="F3FFDB06"/>
    <w:rsid w:val="F5FFB2EC"/>
    <w:rsid w:val="F7F7F8CB"/>
    <w:rsid w:val="FF7EFE7C"/>
    <w:rsid w:val="FFDF92F0"/>
    <w:rsid w:val="FFEEF865"/>
    <w:rsid w:val="FFFB2392"/>
    <w:rsid w:val="FFFE8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1431</Words>
  <Characters>1458</Characters>
  <Lines>6</Lines>
  <Paragraphs>1</Paragraphs>
  <TotalTime>1</TotalTime>
  <ScaleCrop>false</ScaleCrop>
  <LinksUpToDate>false</LinksUpToDate>
  <CharactersWithSpaces>1483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2022-08-25T11:49:00Z</dcterms:created>
  <dc:creator>cctv.com</dc:creator>
  <cp:lastModifiedBy>燕昵</cp:lastModifiedBy>
  <cp:lastPrinted>2022-08-25T11:56:00Z</cp:lastPrinted>
  <dcterms:modified xsi:type="dcterms:W3CDTF">2022-09-19T14:11:32Z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4350B1D259348E1FAA052863F6508D46</vt:lpwstr>
  </property>
</Properties>
</file>