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黑体" w:hAnsi="黑体" w:eastAsia="黑体" w:cs="黑体"/>
          <w:bCs/>
          <w:color w:val="000000"/>
          <w:szCs w:val="32"/>
        </w:rPr>
      </w:pPr>
      <w:r>
        <w:rPr>
          <w:rFonts w:hint="eastAsia" w:ascii="黑体" w:hAnsi="黑体" w:eastAsia="黑体" w:cs="黑体"/>
          <w:bCs/>
          <w:color w:val="000000"/>
          <w:szCs w:val="32"/>
        </w:rPr>
        <w:t>附件</w:t>
      </w:r>
      <w:r>
        <w:rPr>
          <w:rFonts w:ascii="黑体" w:hAnsi="黑体" w:eastAsia="黑体" w:cs="黑体"/>
          <w:bCs/>
          <w:color w:val="000000"/>
          <w:szCs w:val="32"/>
        </w:rPr>
        <w:t>3</w:t>
      </w:r>
    </w:p>
    <w:p>
      <w:pPr>
        <w:spacing w:after="156" w:afterLines="50" w:line="600" w:lineRule="exact"/>
        <w:jc w:val="center"/>
        <w:rPr>
          <w:rFonts w:ascii="方正小标宋简体" w:hAnsi="方正小标宋简体" w:eastAsia="方正小标宋简体" w:cs="方正小标宋简体"/>
          <w:color w:val="000000"/>
          <w:sz w:val="44"/>
          <w:szCs w:val="44"/>
        </w:rPr>
      </w:pPr>
      <w:r>
        <w:rPr>
          <w:rFonts w:hint="eastAsia" w:ascii="方正小标宋简体" w:hAnsi="方正小标宋简体" w:eastAsia="方正小标宋简体" w:cs="方正小标宋简体"/>
          <w:color w:val="000000"/>
          <w:sz w:val="44"/>
          <w:szCs w:val="44"/>
        </w:rPr>
        <w:t>国际传播参评作品推荐表</w:t>
      </w:r>
    </w:p>
    <w:tbl>
      <w:tblPr>
        <w:tblStyle w:val="6"/>
        <w:tblW w:w="500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
        <w:gridCol w:w="1308"/>
        <w:gridCol w:w="1128"/>
        <w:gridCol w:w="61"/>
        <w:gridCol w:w="961"/>
        <w:gridCol w:w="159"/>
        <w:gridCol w:w="145"/>
        <w:gridCol w:w="6"/>
        <w:gridCol w:w="1020"/>
        <w:gridCol w:w="45"/>
        <w:gridCol w:w="525"/>
        <w:gridCol w:w="877"/>
        <w:gridCol w:w="6"/>
        <w:gridCol w:w="114"/>
        <w:gridCol w:w="90"/>
        <w:gridCol w:w="675"/>
        <w:gridCol w:w="13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trPr>
        <w:tc>
          <w:tcPr>
            <w:tcW w:w="781" w:type="pct"/>
            <w:gridSpan w:val="2"/>
            <w:vAlign w:val="center"/>
          </w:tcPr>
          <w:p>
            <w:pPr>
              <w:spacing w:line="320" w:lineRule="exact"/>
              <w:jc w:val="center"/>
              <w:rPr>
                <w:rFonts w:ascii="华文中宋" w:hAnsi="华文中宋" w:eastAsia="华文中宋"/>
                <w:color w:val="000000"/>
                <w:sz w:val="28"/>
              </w:rPr>
            </w:pPr>
            <w:r>
              <w:rPr>
                <w:rFonts w:hint="eastAsia" w:ascii="华文中宋" w:hAnsi="华文中宋" w:eastAsia="华文中宋"/>
                <w:color w:val="000000"/>
                <w:sz w:val="28"/>
              </w:rPr>
              <w:t>作品标题</w:t>
            </w:r>
          </w:p>
        </w:tc>
        <w:tc>
          <w:tcPr>
            <w:tcW w:w="1260" w:type="pct"/>
            <w:gridSpan w:val="3"/>
            <w:vAlign w:val="center"/>
          </w:tcPr>
          <w:p>
            <w:pPr>
              <w:spacing w:line="380" w:lineRule="exact"/>
              <w:jc w:val="both"/>
              <w:rPr>
                <w:rFonts w:hint="default" w:ascii="华文中宋" w:hAnsi="华文中宋" w:eastAsia="华文中宋"/>
                <w:sz w:val="28"/>
                <w:lang w:val="en-US" w:eastAsia="zh-Hans"/>
              </w:rPr>
            </w:pPr>
            <w:r>
              <w:rPr>
                <w:rFonts w:hint="eastAsia" w:ascii="仿宋" w:hAnsi="仿宋" w:eastAsia="仿宋" w:cs="仿宋"/>
                <w:color w:val="000000"/>
                <w:sz w:val="24"/>
                <w:szCs w:val="18"/>
                <w:lang w:val="en-US" w:eastAsia="zh-Hans"/>
              </w:rPr>
              <w:t>China Q&amp;A/中国快问快答</w:t>
            </w:r>
          </w:p>
        </w:tc>
        <w:tc>
          <w:tcPr>
            <w:tcW w:w="779" w:type="pct"/>
            <w:gridSpan w:val="4"/>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体 </w:t>
            </w:r>
            <w:r>
              <w:rPr>
                <w:rFonts w:ascii="华文中宋" w:hAnsi="华文中宋" w:eastAsia="华文中宋"/>
                <w:color w:val="000000"/>
                <w:sz w:val="28"/>
              </w:rPr>
              <w:t xml:space="preserve"> </w:t>
            </w:r>
            <w:r>
              <w:rPr>
                <w:rFonts w:hint="eastAsia" w:ascii="华文中宋" w:hAnsi="华文中宋" w:eastAsia="华文中宋"/>
                <w:color w:val="000000"/>
                <w:sz w:val="28"/>
              </w:rPr>
              <w:t>裁</w:t>
            </w:r>
          </w:p>
        </w:tc>
        <w:tc>
          <w:tcPr>
            <w:tcW w:w="2178" w:type="pct"/>
            <w:gridSpan w:val="8"/>
            <w:vAlign w:val="center"/>
          </w:tcPr>
          <w:p>
            <w:pPr>
              <w:spacing w:line="260" w:lineRule="exact"/>
              <w:rPr>
                <w:rFonts w:hint="default" w:ascii="仿宋" w:hAnsi="仿宋" w:eastAsia="仿宋" w:cs="仿宋"/>
                <w:color w:val="000000"/>
                <w:sz w:val="24"/>
                <w:szCs w:val="18"/>
                <w:lang w:val="en-US" w:eastAsia="zh-CN"/>
              </w:rPr>
            </w:pPr>
            <w:r>
              <w:rPr>
                <w:rFonts w:hint="eastAsia" w:ascii="仿宋" w:hAnsi="仿宋" w:eastAsia="仿宋" w:cs="仿宋"/>
                <w:color w:val="000000"/>
                <w:sz w:val="24"/>
                <w:szCs w:val="18"/>
                <w:lang w:val="en-US" w:eastAsia="zh-CN"/>
              </w:rPr>
              <w:t>新闻专栏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73" w:hRule="atLeast"/>
        </w:trPr>
        <w:tc>
          <w:tcPr>
            <w:tcW w:w="781" w:type="pct"/>
            <w:gridSpan w:val="2"/>
            <w:vAlign w:val="center"/>
          </w:tcPr>
          <w:p>
            <w:pPr>
              <w:spacing w:line="320" w:lineRule="exact"/>
              <w:jc w:val="center"/>
              <w:rPr>
                <w:rFonts w:ascii="华文中宋" w:hAnsi="华文中宋" w:eastAsia="华文中宋"/>
                <w:color w:val="000000"/>
                <w:spacing w:val="-12"/>
                <w:sz w:val="28"/>
              </w:rPr>
            </w:pPr>
            <w:r>
              <w:rPr>
                <w:rFonts w:hint="eastAsia" w:ascii="华文中宋" w:hAnsi="华文中宋" w:eastAsia="华文中宋"/>
                <w:color w:val="000000"/>
                <w:spacing w:val="-12"/>
                <w:sz w:val="28"/>
              </w:rPr>
              <w:t>作  者</w:t>
            </w:r>
          </w:p>
          <w:p>
            <w:pPr>
              <w:spacing w:line="320" w:lineRule="exact"/>
              <w:jc w:val="center"/>
              <w:rPr>
                <w:rFonts w:ascii="华文中宋" w:hAnsi="华文中宋" w:eastAsia="华文中宋"/>
                <w:color w:val="000000"/>
                <w:spacing w:val="-12"/>
                <w:sz w:val="24"/>
              </w:rPr>
            </w:pPr>
            <w:r>
              <w:rPr>
                <w:rFonts w:hint="eastAsia" w:ascii="华文中宋" w:hAnsi="华文中宋" w:eastAsia="华文中宋"/>
                <w:color w:val="000000"/>
                <w:spacing w:val="-12"/>
                <w:sz w:val="22"/>
              </w:rPr>
              <w:t>（主创人员）</w:t>
            </w:r>
          </w:p>
        </w:tc>
        <w:tc>
          <w:tcPr>
            <w:tcW w:w="1260" w:type="pct"/>
            <w:gridSpan w:val="3"/>
            <w:vAlign w:val="center"/>
          </w:tcPr>
          <w:p>
            <w:pPr>
              <w:spacing w:line="240" w:lineRule="exact"/>
              <w:rPr>
                <w:rFonts w:hint="default" w:ascii="华文中宋" w:hAnsi="华文中宋" w:eastAsia="华文中宋"/>
                <w:color w:val="000000"/>
                <w:sz w:val="28"/>
                <w:lang w:val="en-US" w:eastAsia="zh-Hans"/>
              </w:rPr>
            </w:pPr>
            <w:r>
              <w:rPr>
                <w:rFonts w:hint="eastAsia" w:ascii="仿宋" w:hAnsi="仿宋" w:eastAsia="仿宋" w:cs="仿宋"/>
                <w:color w:val="000000"/>
                <w:sz w:val="24"/>
                <w:szCs w:val="18"/>
                <w:lang w:val="en-US" w:eastAsia="zh-Hans"/>
              </w:rPr>
              <w:t>集体（</w:t>
            </w:r>
            <w:r>
              <w:rPr>
                <w:rFonts w:hint="eastAsia" w:ascii="仿宋" w:hAnsi="仿宋" w:eastAsia="仿宋" w:cs="仿宋"/>
                <w:color w:val="000000"/>
                <w:sz w:val="24"/>
                <w:szCs w:val="18"/>
                <w:lang w:val="en-US" w:eastAsia="zh-CN"/>
              </w:rPr>
              <w:t>过彤、魏驱虎、衣炜、张继松、</w:t>
            </w:r>
            <w:r>
              <w:rPr>
                <w:rFonts w:hint="eastAsia" w:ascii="仿宋" w:hAnsi="仿宋" w:eastAsia="仿宋" w:cs="仿宋"/>
                <w:color w:val="000000"/>
                <w:sz w:val="24"/>
                <w:szCs w:val="18"/>
                <w:lang w:val="en-US" w:eastAsia="zh-Hans"/>
              </w:rPr>
              <w:t>堵晓丹、顾长娟、董寒阳）</w:t>
            </w:r>
          </w:p>
        </w:tc>
        <w:tc>
          <w:tcPr>
            <w:tcW w:w="779" w:type="pct"/>
            <w:gridSpan w:val="4"/>
            <w:vAlign w:val="center"/>
          </w:tcPr>
          <w:p>
            <w:pPr>
              <w:spacing w:line="240" w:lineRule="exact"/>
              <w:jc w:val="center"/>
              <w:rPr>
                <w:rFonts w:ascii="仿宋" w:hAnsi="仿宋" w:eastAsia="仿宋"/>
                <w:color w:val="000000"/>
                <w:w w:val="95"/>
                <w:szCs w:val="21"/>
              </w:rPr>
            </w:pPr>
            <w:r>
              <w:rPr>
                <w:rFonts w:hint="eastAsia" w:ascii="华文中宋" w:hAnsi="华文中宋" w:eastAsia="华文中宋"/>
                <w:color w:val="000000"/>
                <w:sz w:val="28"/>
              </w:rPr>
              <w:t xml:space="preserve">编 </w:t>
            </w:r>
            <w:r>
              <w:rPr>
                <w:rFonts w:ascii="华文中宋" w:hAnsi="华文中宋" w:eastAsia="华文中宋"/>
                <w:color w:val="000000"/>
                <w:sz w:val="28"/>
              </w:rPr>
              <w:t xml:space="preserve"> </w:t>
            </w:r>
            <w:r>
              <w:rPr>
                <w:rFonts w:hint="eastAsia" w:ascii="华文中宋" w:hAnsi="华文中宋" w:eastAsia="华文中宋"/>
                <w:color w:val="000000"/>
                <w:sz w:val="28"/>
              </w:rPr>
              <w:t>辑</w:t>
            </w:r>
          </w:p>
        </w:tc>
        <w:tc>
          <w:tcPr>
            <w:tcW w:w="2178" w:type="pct"/>
            <w:gridSpan w:val="8"/>
            <w:vAlign w:val="center"/>
          </w:tcPr>
          <w:p>
            <w:pPr>
              <w:spacing w:line="240" w:lineRule="exact"/>
              <w:rPr>
                <w:rFonts w:hint="eastAsia" w:ascii="仿宋" w:hAnsi="仿宋" w:eastAsia="仿宋"/>
                <w:color w:val="000000"/>
                <w:w w:val="95"/>
                <w:szCs w:val="21"/>
                <w:lang w:val="en-US" w:eastAsia="zh-Hans"/>
              </w:rPr>
            </w:pPr>
            <w:r>
              <w:rPr>
                <w:rFonts w:hint="eastAsia" w:ascii="仿宋" w:hAnsi="仿宋" w:eastAsia="仿宋" w:cs="仿宋"/>
                <w:color w:val="000000"/>
                <w:sz w:val="24"/>
                <w:szCs w:val="18"/>
                <w:lang w:val="en-US" w:eastAsia="zh-Hans"/>
              </w:rPr>
              <w:t>集体（刘思羽、王超然、</w:t>
            </w:r>
            <w:r>
              <w:rPr>
                <w:rFonts w:hint="eastAsia" w:ascii="仿宋" w:hAnsi="仿宋" w:eastAsia="仿宋" w:cs="仿宋"/>
                <w:color w:val="000000"/>
                <w:sz w:val="24"/>
                <w:szCs w:val="18"/>
                <w:lang w:val="en-US" w:eastAsia="zh-CN"/>
              </w:rPr>
              <w:t>刘影、周芙婧、汪婕、</w:t>
            </w:r>
            <w:r>
              <w:rPr>
                <w:rFonts w:hint="eastAsia" w:ascii="仿宋" w:hAnsi="仿宋" w:eastAsia="仿宋" w:cs="仿宋"/>
                <w:color w:val="000000"/>
                <w:sz w:val="24"/>
                <w:szCs w:val="18"/>
                <w:lang w:val="en-US" w:eastAsia="zh-Hans"/>
              </w:rPr>
              <w:t>王晓明）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75" w:hRule="atLeast"/>
        </w:trPr>
        <w:tc>
          <w:tcPr>
            <w:tcW w:w="781" w:type="pct"/>
            <w:gridSpan w:val="2"/>
            <w:vAlign w:val="center"/>
          </w:tcPr>
          <w:p>
            <w:pPr>
              <w:spacing w:line="320" w:lineRule="exact"/>
              <w:jc w:val="center"/>
              <w:rPr>
                <w:rFonts w:ascii="华文中宋" w:hAnsi="华文中宋" w:eastAsia="华文中宋"/>
                <w:color w:val="000000"/>
                <w:spacing w:val="-12"/>
                <w:sz w:val="28"/>
              </w:rPr>
            </w:pPr>
            <w:r>
              <w:rPr>
                <w:rFonts w:hint="eastAsia" w:ascii="华文中宋" w:hAnsi="华文中宋" w:eastAsia="华文中宋"/>
                <w:color w:val="000000"/>
                <w:sz w:val="28"/>
              </w:rPr>
              <w:t>原创单位</w:t>
            </w:r>
          </w:p>
        </w:tc>
        <w:tc>
          <w:tcPr>
            <w:tcW w:w="1260" w:type="pct"/>
            <w:gridSpan w:val="3"/>
            <w:vAlign w:val="center"/>
          </w:tcPr>
          <w:p>
            <w:pPr>
              <w:spacing w:line="320" w:lineRule="exact"/>
              <w:jc w:val="center"/>
              <w:rPr>
                <w:rFonts w:hint="eastAsia" w:ascii="仿宋" w:hAnsi="仿宋" w:eastAsia="仿宋" w:cs="仿宋"/>
                <w:color w:val="000000"/>
                <w:sz w:val="24"/>
                <w:szCs w:val="18"/>
                <w:lang w:val="en-US" w:eastAsia="zh-Hans"/>
              </w:rPr>
            </w:pPr>
            <w:r>
              <w:rPr>
                <w:rFonts w:hint="eastAsia" w:ascii="仿宋" w:hAnsi="仿宋" w:eastAsia="仿宋" w:cs="仿宋"/>
                <w:color w:val="000000"/>
                <w:sz w:val="24"/>
                <w:szCs w:val="18"/>
                <w:lang w:val="en-US" w:eastAsia="zh-Hans"/>
              </w:rPr>
              <w:t>央视网</w:t>
            </w:r>
          </w:p>
        </w:tc>
        <w:tc>
          <w:tcPr>
            <w:tcW w:w="779" w:type="pct"/>
            <w:gridSpan w:val="4"/>
            <w:vAlign w:val="center"/>
          </w:tcPr>
          <w:p>
            <w:pPr>
              <w:spacing w:line="260" w:lineRule="exact"/>
              <w:rPr>
                <w:rFonts w:ascii="华文中宋" w:hAnsi="华文中宋" w:eastAsia="华文中宋"/>
                <w:color w:val="000000"/>
                <w:sz w:val="18"/>
              </w:rPr>
            </w:pPr>
            <w:r>
              <w:rPr>
                <w:rFonts w:hint="eastAsia" w:ascii="华文中宋" w:hAnsi="华文中宋" w:eastAsia="华文中宋"/>
                <w:color w:val="000000"/>
                <w:sz w:val="18"/>
              </w:rPr>
              <w:t>发布端/账号/媒体名称</w:t>
            </w:r>
          </w:p>
        </w:tc>
        <w:tc>
          <w:tcPr>
            <w:tcW w:w="2178" w:type="pct"/>
            <w:gridSpan w:val="8"/>
            <w:vAlign w:val="center"/>
          </w:tcPr>
          <w:p>
            <w:pPr>
              <w:spacing w:line="240" w:lineRule="exact"/>
              <w:rPr>
                <w:rFonts w:hint="default" w:ascii="仿宋" w:hAnsi="仿宋" w:eastAsia="仿宋" w:cs="仿宋"/>
                <w:color w:val="000000"/>
                <w:sz w:val="24"/>
                <w:szCs w:val="18"/>
                <w:lang w:val="en-US" w:eastAsia="zh-CN"/>
              </w:rPr>
            </w:pPr>
            <w:r>
              <w:rPr>
                <w:rFonts w:hint="eastAsia" w:ascii="仿宋" w:hAnsi="仿宋" w:eastAsia="仿宋" w:cs="仿宋"/>
                <w:color w:val="000000"/>
                <w:sz w:val="24"/>
                <w:szCs w:val="18"/>
                <w:lang w:val="en-US" w:eastAsia="zh-Hans"/>
              </w:rPr>
              <w:t>央视网英语频道</w:t>
            </w:r>
            <w:r>
              <w:rPr>
                <w:rFonts w:hint="eastAsia" w:ascii="仿宋" w:hAnsi="仿宋" w:eastAsia="仿宋" w:cs="仿宋"/>
                <w:color w:val="000000"/>
                <w:sz w:val="24"/>
                <w:szCs w:val="18"/>
                <w:lang w:val="en-US" w:eastAsia="zh-CN"/>
              </w:rPr>
              <w:t>；</w:t>
            </w:r>
            <w:r>
              <w:rPr>
                <w:rFonts w:hint="eastAsia" w:ascii="仿宋" w:hAnsi="仿宋" w:eastAsia="仿宋" w:cs="仿宋"/>
                <w:color w:val="000000"/>
                <w:sz w:val="24"/>
                <w:szCs w:val="18"/>
                <w:lang w:val="en-US" w:eastAsia="zh-Hans"/>
              </w:rPr>
              <w:t>Facebook、</w:t>
            </w:r>
            <w:r>
              <w:rPr>
                <w:rFonts w:hint="eastAsia" w:ascii="仿宋" w:hAnsi="仿宋" w:eastAsia="仿宋" w:cs="仿宋"/>
                <w:color w:val="000000"/>
                <w:sz w:val="24"/>
                <w:szCs w:val="18"/>
                <w:lang w:val="en-US" w:eastAsia="zh-CN"/>
              </w:rPr>
              <w:t>YouTube、</w:t>
            </w:r>
            <w:r>
              <w:rPr>
                <w:rFonts w:hint="eastAsia" w:ascii="仿宋" w:hAnsi="仿宋" w:eastAsia="仿宋" w:cs="仿宋"/>
                <w:color w:val="000000"/>
                <w:sz w:val="24"/>
                <w:szCs w:val="18"/>
                <w:lang w:val="en-US" w:eastAsia="zh-Hans"/>
              </w:rPr>
              <w:t>Instagram</w:t>
            </w:r>
            <w:r>
              <w:rPr>
                <w:rFonts w:hint="eastAsia" w:ascii="仿宋" w:hAnsi="仿宋" w:eastAsia="仿宋" w:cs="仿宋"/>
                <w:color w:val="000000"/>
                <w:sz w:val="24"/>
                <w:szCs w:val="18"/>
                <w:lang w:val="en-US" w:eastAsia="zh-CN"/>
              </w:rPr>
              <w:t>平台</w:t>
            </w:r>
            <w:r>
              <w:rPr>
                <w:rFonts w:hint="default" w:ascii="仿宋" w:hAnsi="仿宋" w:eastAsia="仿宋" w:cs="仿宋"/>
                <w:color w:val="000000"/>
                <w:sz w:val="24"/>
                <w:szCs w:val="18"/>
                <w:lang w:val="en-US" w:eastAsia="zh-Hans"/>
              </w:rPr>
              <w:t>CCTV</w:t>
            </w:r>
            <w:r>
              <w:rPr>
                <w:rFonts w:hint="eastAsia" w:ascii="仿宋" w:hAnsi="仿宋" w:eastAsia="仿宋" w:cs="仿宋"/>
                <w:color w:val="000000"/>
                <w:sz w:val="24"/>
                <w:szCs w:val="18"/>
                <w:lang w:val="en-US" w:eastAsia="zh-CN"/>
              </w:rPr>
              <w:t>、</w:t>
            </w:r>
            <w:r>
              <w:rPr>
                <w:rFonts w:hint="default" w:ascii="仿宋" w:hAnsi="仿宋" w:eastAsia="仿宋" w:cs="仿宋"/>
                <w:color w:val="000000"/>
                <w:sz w:val="24"/>
                <w:szCs w:val="18"/>
                <w:lang w:val="en-US" w:eastAsia="zh-Hans"/>
              </w:rPr>
              <w:t>CCTV</w:t>
            </w:r>
            <w:r>
              <w:rPr>
                <w:rFonts w:hint="eastAsia" w:ascii="仿宋" w:hAnsi="仿宋" w:eastAsia="仿宋" w:cs="仿宋"/>
                <w:color w:val="000000"/>
                <w:sz w:val="24"/>
                <w:szCs w:val="18"/>
                <w:lang w:val="en-US" w:eastAsia="zh-Hans"/>
              </w:rPr>
              <w:t>中文</w:t>
            </w:r>
            <w:r>
              <w:rPr>
                <w:rFonts w:hint="eastAsia" w:ascii="仿宋" w:hAnsi="仿宋" w:eastAsia="仿宋" w:cs="仿宋"/>
                <w:color w:val="000000"/>
                <w:sz w:val="24"/>
                <w:szCs w:val="18"/>
                <w:lang w:val="en-US" w:eastAsia="zh-CN"/>
              </w:rPr>
              <w:t>、Hi China账号；Quora平台</w:t>
            </w:r>
            <w:r>
              <w:rPr>
                <w:rFonts w:hint="eastAsia" w:ascii="仿宋" w:hAnsi="仿宋" w:eastAsia="仿宋" w:cs="仿宋"/>
                <w:color w:val="000000"/>
                <w:sz w:val="24"/>
                <w:szCs w:val="18"/>
                <w:lang w:val="en-US" w:eastAsia="zh-Hans"/>
              </w:rPr>
              <w:t>Angelina Gu</w:t>
            </w:r>
            <w:r>
              <w:rPr>
                <w:rFonts w:hint="eastAsia" w:ascii="仿宋" w:hAnsi="仿宋" w:eastAsia="仿宋" w:cs="仿宋"/>
                <w:color w:val="000000"/>
                <w:sz w:val="24"/>
                <w:szCs w:val="18"/>
                <w:lang w:val="en-US" w:eastAsia="zh-CN"/>
              </w:rPr>
              <w:t>、</w:t>
            </w:r>
            <w:r>
              <w:rPr>
                <w:rFonts w:hint="eastAsia" w:ascii="仿宋" w:hAnsi="仿宋" w:eastAsia="仿宋" w:cs="仿宋"/>
                <w:color w:val="000000"/>
                <w:sz w:val="24"/>
                <w:szCs w:val="18"/>
                <w:lang w:val="en-US" w:eastAsia="zh-Hans"/>
              </w:rPr>
              <w:t>Melissa</w:t>
            </w:r>
            <w:r>
              <w:rPr>
                <w:rFonts w:hint="eastAsia" w:ascii="仿宋" w:hAnsi="仿宋" w:eastAsia="仿宋" w:cs="仿宋"/>
                <w:color w:val="000000"/>
                <w:sz w:val="24"/>
                <w:szCs w:val="18"/>
                <w:lang w:val="en-US" w:eastAsia="zh-CN"/>
              </w:rPr>
              <w:t>账号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trPr>
        <w:tc>
          <w:tcPr>
            <w:tcW w:w="781" w:type="pct"/>
            <w:gridSpan w:val="2"/>
            <w:vAlign w:val="center"/>
          </w:tcPr>
          <w:p>
            <w:pPr>
              <w:spacing w:line="320" w:lineRule="exact"/>
              <w:jc w:val="center"/>
              <w:rPr>
                <w:rFonts w:ascii="华文中宋" w:hAnsi="华文中宋" w:eastAsia="华文中宋"/>
                <w:color w:val="000000"/>
                <w:spacing w:val="-12"/>
                <w:sz w:val="28"/>
              </w:rPr>
            </w:pPr>
            <w:r>
              <w:rPr>
                <w:rFonts w:hint="eastAsia" w:ascii="华文中宋" w:hAnsi="华文中宋" w:eastAsia="华文中宋"/>
                <w:color w:val="000000"/>
                <w:sz w:val="24"/>
              </w:rPr>
              <w:t>字数/时长</w:t>
            </w:r>
          </w:p>
        </w:tc>
        <w:tc>
          <w:tcPr>
            <w:tcW w:w="2039" w:type="pct"/>
            <w:gridSpan w:val="7"/>
            <w:vAlign w:val="center"/>
          </w:tcPr>
          <w:p>
            <w:pPr>
              <w:spacing w:line="240" w:lineRule="exact"/>
              <w:jc w:val="center"/>
              <w:rPr>
                <w:rFonts w:hint="default" w:ascii="仿宋" w:hAnsi="仿宋" w:eastAsia="仿宋" w:cs="仿宋"/>
                <w:color w:val="000000"/>
                <w:sz w:val="24"/>
                <w:szCs w:val="18"/>
                <w:lang w:val="en-US" w:eastAsia="zh-CN"/>
              </w:rPr>
            </w:pPr>
            <w:r>
              <w:rPr>
                <w:rFonts w:hint="eastAsia" w:ascii="仿宋" w:hAnsi="仿宋" w:eastAsia="仿宋" w:cs="仿宋"/>
                <w:color w:val="000000"/>
                <w:sz w:val="24"/>
                <w:szCs w:val="18"/>
                <w:lang w:val="en-US" w:eastAsia="zh-CN"/>
              </w:rPr>
              <w:t>10分钟29秒</w:t>
            </w:r>
          </w:p>
        </w:tc>
        <w:tc>
          <w:tcPr>
            <w:tcW w:w="848" w:type="pct"/>
            <w:gridSpan w:val="3"/>
            <w:vAlign w:val="center"/>
          </w:tcPr>
          <w:p>
            <w:pPr>
              <w:spacing w:line="240" w:lineRule="exact"/>
              <w:jc w:val="center"/>
              <w:rPr>
                <w:rFonts w:ascii="仿宋" w:hAnsi="仿宋" w:eastAsia="仿宋" w:cs="仿宋"/>
                <w:color w:val="000000"/>
                <w:sz w:val="24"/>
                <w:szCs w:val="18"/>
              </w:rPr>
            </w:pPr>
            <w:r>
              <w:rPr>
                <w:rFonts w:hint="eastAsia" w:ascii="华文中宋" w:hAnsi="华文中宋" w:eastAsia="华文中宋"/>
                <w:color w:val="000000"/>
                <w:sz w:val="28"/>
              </w:rPr>
              <w:t>语种</w:t>
            </w:r>
          </w:p>
        </w:tc>
        <w:tc>
          <w:tcPr>
            <w:tcW w:w="1330" w:type="pct"/>
            <w:gridSpan w:val="5"/>
            <w:vAlign w:val="center"/>
          </w:tcPr>
          <w:p>
            <w:pPr>
              <w:spacing w:line="240" w:lineRule="exact"/>
              <w:jc w:val="center"/>
              <w:rPr>
                <w:rFonts w:hint="default" w:ascii="仿宋" w:hAnsi="仿宋" w:eastAsia="仿宋" w:cs="仿宋"/>
                <w:color w:val="000000"/>
                <w:sz w:val="24"/>
                <w:szCs w:val="18"/>
                <w:lang w:val="en-US" w:eastAsia="zh-Hans"/>
              </w:rPr>
            </w:pPr>
            <w:r>
              <w:rPr>
                <w:rFonts w:hint="eastAsia" w:ascii="仿宋" w:hAnsi="仿宋" w:eastAsia="仿宋" w:cs="仿宋"/>
                <w:color w:val="000000"/>
                <w:sz w:val="24"/>
                <w:szCs w:val="18"/>
                <w:lang w:val="en-US" w:eastAsia="zh-CN"/>
              </w:rPr>
              <w:t>中文、</w:t>
            </w:r>
            <w:r>
              <w:rPr>
                <w:rFonts w:hint="eastAsia" w:ascii="仿宋" w:hAnsi="仿宋" w:eastAsia="仿宋" w:cs="仿宋"/>
                <w:color w:val="000000"/>
                <w:sz w:val="24"/>
                <w:szCs w:val="18"/>
                <w:lang w:val="en-US" w:eastAsia="zh-Hans"/>
              </w:rPr>
              <w:t>英文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trPr>
        <w:tc>
          <w:tcPr>
            <w:tcW w:w="781" w:type="pct"/>
            <w:gridSpan w:val="2"/>
            <w:vAlign w:val="center"/>
          </w:tcPr>
          <w:p>
            <w:pPr>
              <w:spacing w:line="320" w:lineRule="exact"/>
              <w:jc w:val="center"/>
              <w:rPr>
                <w:rFonts w:ascii="华文中宋" w:hAnsi="华文中宋" w:eastAsia="华文中宋"/>
                <w:color w:val="000000"/>
                <w:sz w:val="28"/>
              </w:rPr>
            </w:pPr>
            <w:r>
              <w:rPr>
                <w:rFonts w:hint="eastAsia" w:ascii="华文中宋" w:hAnsi="华文中宋" w:eastAsia="华文中宋"/>
                <w:color w:val="000000"/>
                <w:sz w:val="28"/>
              </w:rPr>
              <w:t>刊播版面</w:t>
            </w:r>
            <w:r>
              <w:rPr>
                <w:rFonts w:hint="eastAsia" w:ascii="华文中宋" w:hAnsi="华文中宋" w:eastAsia="华文中宋"/>
                <w:color w:val="000000"/>
                <w:spacing w:val="-12"/>
                <w:sz w:val="28"/>
              </w:rPr>
              <w:t>(</w:t>
            </w:r>
            <w:r>
              <w:rPr>
                <w:rFonts w:hint="eastAsia" w:ascii="华文中宋" w:hAnsi="华文中宋" w:eastAsia="华文中宋"/>
                <w:color w:val="000000"/>
                <w:spacing w:val="-12"/>
                <w:sz w:val="24"/>
              </w:rPr>
              <w:t>名称和版次)</w:t>
            </w:r>
          </w:p>
        </w:tc>
        <w:tc>
          <w:tcPr>
            <w:tcW w:w="661" w:type="pct"/>
            <w:vAlign w:val="center"/>
          </w:tcPr>
          <w:p>
            <w:pPr>
              <w:spacing w:line="240" w:lineRule="exact"/>
              <w:rPr>
                <w:rFonts w:ascii="仿宋" w:hAnsi="仿宋" w:eastAsia="仿宋" w:cs="仿宋"/>
                <w:color w:val="000000"/>
                <w:sz w:val="22"/>
                <w:szCs w:val="18"/>
              </w:rPr>
            </w:pPr>
          </w:p>
        </w:tc>
        <w:tc>
          <w:tcPr>
            <w:tcW w:w="777" w:type="pct"/>
            <w:gridSpan w:val="4"/>
            <w:vAlign w:val="center"/>
          </w:tcPr>
          <w:p>
            <w:pPr>
              <w:spacing w:line="240" w:lineRule="exact"/>
              <w:rPr>
                <w:rFonts w:ascii="仿宋" w:hAnsi="仿宋" w:eastAsia="仿宋" w:cs="仿宋"/>
                <w:color w:val="000000"/>
                <w:sz w:val="22"/>
                <w:szCs w:val="18"/>
              </w:rPr>
            </w:pPr>
            <w:r>
              <w:rPr>
                <w:rFonts w:hint="eastAsia" w:ascii="华文中宋" w:hAnsi="华文中宋" w:eastAsia="华文中宋"/>
                <w:color w:val="000000"/>
                <w:sz w:val="28"/>
              </w:rPr>
              <w:t>刊播日期</w:t>
            </w:r>
          </w:p>
        </w:tc>
        <w:tc>
          <w:tcPr>
            <w:tcW w:w="1453" w:type="pct"/>
            <w:gridSpan w:val="6"/>
            <w:vAlign w:val="center"/>
          </w:tcPr>
          <w:p>
            <w:pPr>
              <w:spacing w:line="240" w:lineRule="exact"/>
              <w:jc w:val="center"/>
              <w:rPr>
                <w:rFonts w:hint="default" w:ascii="仿宋" w:hAnsi="仿宋" w:eastAsia="仿宋" w:cs="仿宋"/>
                <w:color w:val="000000"/>
                <w:sz w:val="22"/>
                <w:szCs w:val="18"/>
                <w:lang w:val="en-US" w:eastAsia="zh-Hans"/>
              </w:rPr>
            </w:pPr>
            <w:r>
              <w:rPr>
                <w:rFonts w:hint="eastAsia" w:ascii="仿宋" w:hAnsi="仿宋" w:eastAsia="仿宋" w:cs="仿宋"/>
                <w:color w:val="000000"/>
                <w:sz w:val="24"/>
                <w:szCs w:val="18"/>
                <w:lang w:val="en-US" w:eastAsia="zh-CN"/>
              </w:rPr>
              <w:t>2023年1月9日</w:t>
            </w:r>
            <w:r>
              <w:rPr>
                <w:rFonts w:hint="default" w:ascii="仿宋" w:hAnsi="仿宋" w:eastAsia="仿宋" w:cs="仿宋"/>
                <w:color w:val="000000"/>
                <w:sz w:val="24"/>
                <w:szCs w:val="18"/>
                <w:lang w:eastAsia="zh-CN"/>
              </w:rPr>
              <w:t>18</w:t>
            </w:r>
            <w:r>
              <w:rPr>
                <w:rFonts w:hint="eastAsia" w:ascii="仿宋" w:hAnsi="仿宋" w:eastAsia="仿宋" w:cs="仿宋"/>
                <w:color w:val="000000"/>
                <w:sz w:val="24"/>
                <w:szCs w:val="18"/>
                <w:lang w:val="en-US" w:eastAsia="zh-Hans"/>
              </w:rPr>
              <w:t>时</w:t>
            </w:r>
            <w:r>
              <w:rPr>
                <w:rFonts w:hint="default" w:ascii="仿宋" w:hAnsi="仿宋" w:eastAsia="仿宋" w:cs="仿宋"/>
                <w:color w:val="000000"/>
                <w:sz w:val="24"/>
                <w:szCs w:val="18"/>
                <w:lang w:eastAsia="zh-Hans"/>
              </w:rPr>
              <w:t>00</w:t>
            </w:r>
            <w:r>
              <w:rPr>
                <w:rFonts w:hint="eastAsia" w:ascii="仿宋" w:hAnsi="仿宋" w:eastAsia="仿宋" w:cs="仿宋"/>
                <w:color w:val="000000"/>
                <w:sz w:val="24"/>
                <w:szCs w:val="18"/>
                <w:lang w:val="en-US" w:eastAsia="zh-Hans"/>
              </w:rPr>
              <w:t>分</w:t>
            </w:r>
            <w:r>
              <w:rPr>
                <w:rFonts w:hint="eastAsia" w:ascii="仿宋" w:hAnsi="仿宋" w:eastAsia="仿宋" w:cs="仿宋"/>
                <w:color w:val="000000"/>
                <w:sz w:val="24"/>
                <w:szCs w:val="18"/>
                <w:lang w:val="en-US" w:eastAsia="zh-CN"/>
              </w:rPr>
              <w:t>-2023年12月22日</w:t>
            </w:r>
            <w:r>
              <w:rPr>
                <w:rFonts w:hint="default" w:ascii="仿宋" w:hAnsi="仿宋" w:eastAsia="仿宋" w:cs="仿宋"/>
                <w:color w:val="000000"/>
                <w:sz w:val="24"/>
                <w:szCs w:val="18"/>
                <w:lang w:eastAsia="zh-CN"/>
              </w:rPr>
              <w:t>14</w:t>
            </w:r>
            <w:r>
              <w:rPr>
                <w:rFonts w:hint="eastAsia" w:ascii="仿宋" w:hAnsi="仿宋" w:eastAsia="仿宋" w:cs="仿宋"/>
                <w:color w:val="000000"/>
                <w:sz w:val="24"/>
                <w:szCs w:val="18"/>
                <w:lang w:val="en-US" w:eastAsia="zh-Hans"/>
              </w:rPr>
              <w:t>时</w:t>
            </w:r>
            <w:r>
              <w:rPr>
                <w:rFonts w:hint="default" w:ascii="仿宋" w:hAnsi="仿宋" w:eastAsia="仿宋" w:cs="仿宋"/>
                <w:color w:val="000000"/>
                <w:sz w:val="24"/>
                <w:szCs w:val="18"/>
                <w:lang w:eastAsia="zh-Hans"/>
              </w:rPr>
              <w:t>00</w:t>
            </w:r>
            <w:r>
              <w:rPr>
                <w:rFonts w:hint="eastAsia" w:ascii="仿宋" w:hAnsi="仿宋" w:eastAsia="仿宋" w:cs="仿宋"/>
                <w:color w:val="000000"/>
                <w:sz w:val="24"/>
                <w:szCs w:val="18"/>
                <w:lang w:val="en-US" w:eastAsia="zh-Hans"/>
              </w:rPr>
              <w:t>分</w:t>
            </w:r>
          </w:p>
        </w:tc>
        <w:tc>
          <w:tcPr>
            <w:tcW w:w="515" w:type="pct"/>
            <w:gridSpan w:val="3"/>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刊播</w:t>
            </w:r>
          </w:p>
          <w:p>
            <w:pPr>
              <w:spacing w:line="240" w:lineRule="exact"/>
              <w:jc w:val="center"/>
              <w:rPr>
                <w:rFonts w:ascii="仿宋" w:hAnsi="仿宋" w:eastAsia="仿宋" w:cs="仿宋"/>
                <w:color w:val="000000"/>
                <w:sz w:val="22"/>
                <w:szCs w:val="18"/>
              </w:rPr>
            </w:pPr>
            <w:r>
              <w:rPr>
                <w:rFonts w:hint="eastAsia" w:ascii="华文中宋" w:hAnsi="华文中宋" w:eastAsia="华文中宋"/>
                <w:color w:val="000000"/>
                <w:sz w:val="28"/>
              </w:rPr>
              <w:t>周期</w:t>
            </w:r>
          </w:p>
        </w:tc>
        <w:tc>
          <w:tcPr>
            <w:tcW w:w="811" w:type="pct"/>
            <w:vAlign w:val="center"/>
          </w:tcPr>
          <w:p>
            <w:pPr>
              <w:spacing w:line="240" w:lineRule="exact"/>
              <w:rPr>
                <w:rFonts w:hint="default" w:ascii="仿宋" w:hAnsi="仿宋" w:eastAsia="仿宋" w:cs="仿宋"/>
                <w:color w:val="000000"/>
                <w:sz w:val="22"/>
                <w:szCs w:val="18"/>
                <w:lang w:val="en-US" w:eastAsia="zh-Hans"/>
              </w:rPr>
            </w:pPr>
            <w:r>
              <w:rPr>
                <w:rFonts w:hint="eastAsia" w:ascii="仿宋" w:hAnsi="仿宋" w:eastAsia="仿宋" w:cs="仿宋"/>
                <w:color w:val="000000"/>
                <w:sz w:val="24"/>
                <w:szCs w:val="18"/>
                <w:lang w:val="en-US" w:eastAsia="zh-Hans"/>
              </w:rPr>
              <w:t>平均每周</w:t>
            </w:r>
            <w:r>
              <w:rPr>
                <w:rFonts w:hint="default" w:ascii="仿宋" w:hAnsi="仿宋" w:eastAsia="仿宋" w:cs="仿宋"/>
                <w:color w:val="000000"/>
                <w:sz w:val="24"/>
                <w:szCs w:val="18"/>
                <w:lang w:val="en-US" w:eastAsia="zh-Hans"/>
              </w:rPr>
              <w:t>1-2</w:t>
            </w:r>
            <w:r>
              <w:rPr>
                <w:rFonts w:hint="eastAsia" w:ascii="仿宋" w:hAnsi="仿宋" w:eastAsia="仿宋" w:cs="仿宋"/>
                <w:color w:val="000000"/>
                <w:sz w:val="24"/>
                <w:szCs w:val="18"/>
                <w:lang w:val="en-US" w:eastAsia="zh-Hans"/>
              </w:rPr>
              <w:t>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trPr>
        <w:tc>
          <w:tcPr>
            <w:tcW w:w="781" w:type="pct"/>
            <w:gridSpan w:val="2"/>
            <w:vAlign w:val="center"/>
          </w:tcPr>
          <w:p>
            <w:pPr>
              <w:spacing w:line="320" w:lineRule="exact"/>
              <w:rPr>
                <w:rFonts w:ascii="仿宋_GB2312" w:hAnsi="仿宋"/>
                <w:color w:val="000000"/>
                <w:szCs w:val="21"/>
              </w:rPr>
            </w:pPr>
            <w:r>
              <w:rPr>
                <w:rFonts w:hint="eastAsia" w:ascii="华文中宋" w:hAnsi="华文中宋" w:eastAsia="华文中宋"/>
                <w:color w:val="000000"/>
                <w:sz w:val="28"/>
              </w:rPr>
              <w:t>新媒体作品填报网址</w:t>
            </w:r>
          </w:p>
        </w:tc>
        <w:tc>
          <w:tcPr>
            <w:tcW w:w="4218" w:type="pct"/>
            <w:gridSpan w:val="15"/>
            <w:vAlign w:val="center"/>
          </w:tcPr>
          <w:p>
            <w:pPr>
              <w:spacing w:line="260" w:lineRule="exact"/>
              <w:rPr>
                <w:rFonts w:hint="eastAsia" w:ascii="仿宋" w:hAnsi="仿宋" w:eastAsia="仿宋" w:cs="仿宋"/>
                <w:color w:val="000000"/>
                <w:sz w:val="24"/>
                <w:szCs w:val="18"/>
                <w:lang w:val="en-US" w:eastAsia="zh-CN"/>
              </w:rPr>
            </w:pPr>
          </w:p>
          <w:p>
            <w:pPr>
              <w:spacing w:line="260" w:lineRule="exact"/>
              <w:rPr>
                <w:rFonts w:hint="default" w:ascii="仿宋" w:hAnsi="仿宋" w:eastAsia="仿宋" w:cs="仿宋"/>
                <w:color w:val="000000"/>
                <w:sz w:val="24"/>
                <w:szCs w:val="18"/>
                <w:lang w:val="en-US" w:eastAsia="zh-CN"/>
              </w:rPr>
            </w:pPr>
            <w:r>
              <w:rPr>
                <w:rFonts w:hint="eastAsia" w:ascii="仿宋" w:hAnsi="仿宋" w:eastAsia="仿宋" w:cs="仿宋"/>
                <w:color w:val="000000"/>
                <w:sz w:val="24"/>
                <w:szCs w:val="18"/>
                <w:lang w:val="en-US" w:eastAsia="zh-CN"/>
              </w:rPr>
              <w:t>专题网址：https://english.cctv.com/view/chinaqa/index.shtml</w:t>
            </w:r>
          </w:p>
          <w:p>
            <w:pPr>
              <w:spacing w:line="260" w:lineRule="exact"/>
              <w:rPr>
                <w:rFonts w:hint="eastAsia" w:ascii="仿宋" w:hAnsi="仿宋" w:eastAsia="仿宋" w:cs="仿宋"/>
                <w:color w:val="000000"/>
                <w:sz w:val="24"/>
                <w:szCs w:val="18"/>
                <w:lang w:val="en-US" w:eastAsia="zh-CN"/>
              </w:rPr>
            </w:pPr>
          </w:p>
          <w:p>
            <w:pPr>
              <w:rPr>
                <w:rFonts w:hint="eastAsia" w:ascii="仿宋" w:hAnsi="仿宋" w:eastAsia="仿宋" w:cs="仿宋"/>
                <w:color w:val="000000"/>
                <w:sz w:val="24"/>
                <w:szCs w:val="18"/>
                <w:lang w:val="en-US" w:eastAsia="zh-CN"/>
              </w:rPr>
            </w:pPr>
            <w:r>
              <w:rPr>
                <w:rFonts w:hint="eastAsia" w:ascii="仿宋" w:hAnsi="仿宋" w:eastAsia="仿宋" w:cs="仿宋"/>
                <w:color w:val="000000"/>
                <w:sz w:val="24"/>
                <w:szCs w:val="18"/>
                <w:lang w:val="en-US" w:eastAsia="zh-CN"/>
              </w:rPr>
              <w:t>代表作1：</w:t>
            </w:r>
          </w:p>
          <w:p>
            <w:pPr>
              <w:spacing w:line="260" w:lineRule="exact"/>
              <w:rPr>
                <w:rFonts w:hint="default" w:ascii="仿宋" w:hAnsi="仿宋" w:eastAsia="仿宋" w:cs="仿宋"/>
                <w:color w:val="000000"/>
                <w:sz w:val="24"/>
                <w:szCs w:val="18"/>
              </w:rPr>
            </w:pPr>
            <w:r>
              <w:rPr>
                <w:rFonts w:hint="default" w:ascii="仿宋" w:hAnsi="仿宋" w:eastAsia="仿宋" w:cs="仿宋"/>
                <w:color w:val="000000"/>
                <w:sz w:val="24"/>
                <w:szCs w:val="18"/>
              </w:rPr>
              <w:fldChar w:fldCharType="begin"/>
            </w:r>
            <w:r>
              <w:rPr>
                <w:rFonts w:hint="default" w:ascii="仿宋" w:hAnsi="仿宋" w:eastAsia="仿宋" w:cs="仿宋"/>
                <w:color w:val="000000"/>
                <w:sz w:val="24"/>
                <w:szCs w:val="18"/>
              </w:rPr>
              <w:instrText xml:space="preserve"> HYPERLINK "https://english.cctv.com/2023/05/22/VIDE2AVEhj5cUOkeBTz3zdm1230522.shtml?spm=C69523.PTRPElZjYT0L.M6CllDZc1Juj.105" </w:instrText>
            </w:r>
            <w:r>
              <w:rPr>
                <w:rFonts w:hint="default" w:ascii="仿宋" w:hAnsi="仿宋" w:eastAsia="仿宋" w:cs="仿宋"/>
                <w:color w:val="000000"/>
                <w:sz w:val="24"/>
                <w:szCs w:val="18"/>
              </w:rPr>
              <w:fldChar w:fldCharType="separate"/>
            </w:r>
            <w:r>
              <w:rPr>
                <w:rStyle w:val="10"/>
                <w:rFonts w:hint="default" w:ascii="仿宋" w:hAnsi="仿宋" w:eastAsia="仿宋" w:cs="仿宋"/>
                <w:color w:val="000000"/>
                <w:sz w:val="24"/>
                <w:szCs w:val="18"/>
              </w:rPr>
              <w:t>https://english.cctv.com/2023/05/22/VIDE2AVEhj5cUOkeBTz3zdm1230522.shtml</w:t>
            </w:r>
            <w:r>
              <w:rPr>
                <w:rFonts w:hint="default" w:ascii="仿宋" w:hAnsi="仿宋" w:eastAsia="仿宋" w:cs="仿宋"/>
                <w:color w:val="000000"/>
                <w:sz w:val="24"/>
                <w:szCs w:val="18"/>
              </w:rPr>
              <w:fldChar w:fldCharType="end"/>
            </w:r>
          </w:p>
          <w:p>
            <w:pPr>
              <w:spacing w:line="260" w:lineRule="exact"/>
              <w:rPr>
                <w:rFonts w:hint="default" w:ascii="仿宋" w:hAnsi="仿宋" w:eastAsia="仿宋" w:cs="仿宋"/>
                <w:color w:val="000000"/>
                <w:sz w:val="24"/>
                <w:szCs w:val="18"/>
              </w:rPr>
            </w:pPr>
          </w:p>
          <w:p>
            <w:pPr>
              <w:spacing w:line="260" w:lineRule="exact"/>
              <w:rPr>
                <w:rFonts w:hint="eastAsia" w:ascii="仿宋" w:hAnsi="仿宋" w:eastAsia="仿宋" w:cs="仿宋"/>
                <w:color w:val="000000"/>
                <w:sz w:val="24"/>
                <w:szCs w:val="18"/>
                <w:lang w:val="en-US" w:eastAsia="zh-CN"/>
              </w:rPr>
            </w:pPr>
            <w:r>
              <w:rPr>
                <w:rFonts w:hint="eastAsia" w:ascii="仿宋" w:hAnsi="仿宋" w:eastAsia="仿宋" w:cs="仿宋"/>
                <w:color w:val="000000"/>
                <w:sz w:val="24"/>
                <w:szCs w:val="18"/>
                <w:lang w:val="en-US" w:eastAsia="zh-CN"/>
              </w:rPr>
              <w:t>代表作2：</w:t>
            </w:r>
          </w:p>
          <w:p>
            <w:pPr>
              <w:spacing w:line="260" w:lineRule="exact"/>
              <w:rPr>
                <w:rFonts w:hint="default" w:ascii="仿宋" w:hAnsi="仿宋" w:eastAsia="仿宋" w:cs="仿宋"/>
                <w:color w:val="000000"/>
                <w:sz w:val="24"/>
                <w:szCs w:val="18"/>
              </w:rPr>
            </w:pPr>
            <w:r>
              <w:rPr>
                <w:rFonts w:hint="default" w:ascii="仿宋" w:hAnsi="仿宋" w:eastAsia="仿宋" w:cs="仿宋"/>
                <w:color w:val="000000"/>
                <w:sz w:val="24"/>
                <w:szCs w:val="18"/>
              </w:rPr>
              <w:fldChar w:fldCharType="begin"/>
            </w:r>
            <w:r>
              <w:rPr>
                <w:rFonts w:hint="default" w:ascii="仿宋" w:hAnsi="仿宋" w:eastAsia="仿宋" w:cs="仿宋"/>
                <w:color w:val="000000"/>
                <w:sz w:val="24"/>
                <w:szCs w:val="18"/>
              </w:rPr>
              <w:instrText xml:space="preserve"> HYPERLINK "https://english.cctv.com/2023/12/16/VIDE4q2wjFUEvqbJCcbKMKCg231216.shtml" </w:instrText>
            </w:r>
            <w:r>
              <w:rPr>
                <w:rFonts w:hint="default" w:ascii="仿宋" w:hAnsi="仿宋" w:eastAsia="仿宋" w:cs="仿宋"/>
                <w:color w:val="000000"/>
                <w:sz w:val="24"/>
                <w:szCs w:val="18"/>
              </w:rPr>
              <w:fldChar w:fldCharType="separate"/>
            </w:r>
            <w:r>
              <w:rPr>
                <w:rStyle w:val="10"/>
                <w:rFonts w:hint="default" w:ascii="仿宋" w:hAnsi="仿宋" w:eastAsia="仿宋" w:cs="仿宋"/>
                <w:color w:val="000000"/>
                <w:sz w:val="24"/>
                <w:szCs w:val="18"/>
              </w:rPr>
              <w:t>https://english.cctv.com/2023/12/16/VIDE4q2wjFUEvqbJCcbKMKCg231216.shtml</w:t>
            </w:r>
            <w:r>
              <w:rPr>
                <w:rFonts w:hint="default" w:ascii="仿宋" w:hAnsi="仿宋" w:eastAsia="仿宋" w:cs="仿宋"/>
                <w:color w:val="000000"/>
                <w:sz w:val="24"/>
                <w:szCs w:val="18"/>
              </w:rPr>
              <w:fldChar w:fldCharType="end"/>
            </w:r>
          </w:p>
          <w:p>
            <w:pPr>
              <w:spacing w:line="260" w:lineRule="exact"/>
              <w:rPr>
                <w:rFonts w:hint="default" w:ascii="仿宋" w:hAnsi="仿宋" w:eastAsia="仿宋" w:cs="仿宋"/>
                <w:color w:val="000000"/>
                <w:sz w:val="24"/>
                <w:szCs w:val="18"/>
              </w:rPr>
            </w:pPr>
          </w:p>
          <w:p>
            <w:pPr>
              <w:spacing w:line="260" w:lineRule="exact"/>
              <w:rPr>
                <w:rFonts w:hint="default" w:ascii="仿宋" w:hAnsi="仿宋" w:eastAsia="仿宋" w:cs="仿宋"/>
                <w:color w:val="000000"/>
                <w:sz w:val="24"/>
                <w:szCs w:val="18"/>
              </w:rPr>
            </w:pPr>
            <w:r>
              <w:rPr>
                <w:rFonts w:hint="eastAsia" w:ascii="仿宋" w:hAnsi="仿宋" w:eastAsia="仿宋" w:cs="仿宋"/>
                <w:color w:val="000000"/>
                <w:sz w:val="24"/>
                <w:szCs w:val="18"/>
                <w:lang w:val="en-US" w:eastAsia="zh-CN"/>
              </w:rPr>
              <w:t>代表作3：</w:t>
            </w:r>
          </w:p>
          <w:p>
            <w:pPr>
              <w:spacing w:line="260" w:lineRule="exact"/>
              <w:rPr>
                <w:rFonts w:hint="default" w:ascii="仿宋" w:hAnsi="仿宋" w:eastAsia="仿宋" w:cs="仿宋"/>
                <w:color w:val="000000"/>
                <w:sz w:val="24"/>
                <w:szCs w:val="18"/>
              </w:rPr>
            </w:pPr>
            <w:r>
              <w:rPr>
                <w:rFonts w:hint="default" w:ascii="仿宋" w:hAnsi="仿宋" w:eastAsia="仿宋" w:cs="仿宋"/>
                <w:color w:val="000000"/>
                <w:sz w:val="24"/>
                <w:szCs w:val="18"/>
              </w:rPr>
              <w:drawing>
                <wp:anchor distT="0" distB="0" distL="114300" distR="114300" simplePos="0" relativeHeight="251660288" behindDoc="0" locked="0" layoutInCell="1" allowOverlap="1">
                  <wp:simplePos x="0" y="0"/>
                  <wp:positionH relativeFrom="column">
                    <wp:posOffset>-11430</wp:posOffset>
                  </wp:positionH>
                  <wp:positionV relativeFrom="paragraph">
                    <wp:posOffset>407035</wp:posOffset>
                  </wp:positionV>
                  <wp:extent cx="1225550" cy="1225550"/>
                  <wp:effectExtent l="0" t="0" r="19050" b="19050"/>
                  <wp:wrapTopAndBottom/>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5"/>
                          <a:stretch>
                            <a:fillRect/>
                          </a:stretch>
                        </pic:blipFill>
                        <pic:spPr>
                          <a:xfrm>
                            <a:off x="0" y="0"/>
                            <a:ext cx="1225550" cy="1225550"/>
                          </a:xfrm>
                          <a:prstGeom prst="rect">
                            <a:avLst/>
                          </a:prstGeom>
                        </pic:spPr>
                      </pic:pic>
                    </a:graphicData>
                  </a:graphic>
                </wp:anchor>
              </w:drawing>
            </w:r>
            <w:r>
              <w:rPr>
                <w:rFonts w:hint="default" w:ascii="仿宋" w:hAnsi="仿宋" w:eastAsia="仿宋" w:cs="仿宋"/>
                <w:color w:val="000000"/>
                <w:sz w:val="24"/>
                <w:szCs w:val="18"/>
              </w:rPr>
              <w:fldChar w:fldCharType="begin"/>
            </w:r>
            <w:r>
              <w:rPr>
                <w:rFonts w:hint="default" w:ascii="仿宋" w:hAnsi="仿宋" w:eastAsia="仿宋" w:cs="仿宋"/>
                <w:color w:val="000000"/>
                <w:sz w:val="24"/>
                <w:szCs w:val="18"/>
              </w:rPr>
              <w:instrText xml:space="preserve"> HYPERLINK "https://english.cctv.com/2023/03/02/VIDEqR9shhH60dx75BP9NEoR230302.shtml?spm=C69523.PTRPElZjYT0L.M6CllDZc1Juj.199" </w:instrText>
            </w:r>
            <w:r>
              <w:rPr>
                <w:rFonts w:hint="default" w:ascii="仿宋" w:hAnsi="仿宋" w:eastAsia="仿宋" w:cs="仿宋"/>
                <w:color w:val="000000"/>
                <w:sz w:val="24"/>
                <w:szCs w:val="18"/>
              </w:rPr>
              <w:fldChar w:fldCharType="separate"/>
            </w:r>
            <w:r>
              <w:rPr>
                <w:rStyle w:val="10"/>
                <w:rFonts w:hint="default" w:ascii="仿宋" w:hAnsi="仿宋" w:eastAsia="仿宋" w:cs="仿宋"/>
                <w:color w:val="000000"/>
                <w:sz w:val="24"/>
                <w:szCs w:val="18"/>
              </w:rPr>
              <w:t>https://english.cctv.com/2023/03/02/VIDEqR9shhH60dx75BP9NEoR230302.shtml</w:t>
            </w:r>
            <w:r>
              <w:rPr>
                <w:rFonts w:hint="default" w:ascii="仿宋" w:hAnsi="仿宋" w:eastAsia="仿宋" w:cs="仿宋"/>
                <w:color w:val="000000"/>
                <w:sz w:val="24"/>
                <w:szCs w:val="18"/>
              </w:rPr>
              <w:fldChar w:fldCharType="end"/>
            </w:r>
          </w:p>
          <w:p>
            <w:pPr>
              <w:spacing w:line="260" w:lineRule="exact"/>
              <w:rPr>
                <w:rFonts w:hint="default" w:ascii="仿宋" w:hAnsi="仿宋" w:eastAsia="仿宋" w:cs="仿宋"/>
                <w:color w:val="000000"/>
                <w:sz w:val="24"/>
                <w:szCs w:val="18"/>
              </w:rPr>
            </w:pPr>
            <w:r>
              <w:rPr>
                <w:rFonts w:hint="default" w:ascii="仿宋" w:hAnsi="仿宋" w:eastAsia="仿宋" w:cs="仿宋"/>
                <w:color w:val="000000"/>
                <w:sz w:val="24"/>
                <w:szCs w:val="18"/>
              </w:rPr>
              <w:drawing>
                <wp:anchor distT="0" distB="0" distL="114300" distR="114300" simplePos="0" relativeHeight="251661312" behindDoc="0" locked="0" layoutInCell="1" allowOverlap="1">
                  <wp:simplePos x="0" y="0"/>
                  <wp:positionH relativeFrom="column">
                    <wp:posOffset>1388110</wp:posOffset>
                  </wp:positionH>
                  <wp:positionV relativeFrom="paragraph">
                    <wp:posOffset>86360</wp:posOffset>
                  </wp:positionV>
                  <wp:extent cx="1231900" cy="1231900"/>
                  <wp:effectExtent l="0" t="0" r="12700" b="12700"/>
                  <wp:wrapNone/>
                  <wp:docPr id="1" name="图片 1" descr="1_1013662851_171_85_3_838128941_c87a132e9f00b8be0b8cea27a42a1e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_1013662851_171_85_3_838128941_c87a132e9f00b8be0b8cea27a42a1e59"/>
                          <pic:cNvPicPr>
                            <a:picLocks noChangeAspect="1"/>
                          </pic:cNvPicPr>
                        </pic:nvPicPr>
                        <pic:blipFill>
                          <a:blip r:embed="rId6"/>
                          <a:stretch>
                            <a:fillRect/>
                          </a:stretch>
                        </pic:blipFill>
                        <pic:spPr>
                          <a:xfrm>
                            <a:off x="0" y="0"/>
                            <a:ext cx="1231900" cy="1231900"/>
                          </a:xfrm>
                          <a:prstGeom prst="rect">
                            <a:avLst/>
                          </a:prstGeom>
                        </pic:spPr>
                      </pic:pic>
                    </a:graphicData>
                  </a:graphic>
                </wp:anchor>
              </w:drawing>
            </w:r>
            <w:r>
              <w:rPr>
                <w:rFonts w:hint="default" w:ascii="仿宋" w:hAnsi="仿宋" w:eastAsia="仿宋" w:cs="仿宋"/>
                <w:color w:val="000000"/>
                <w:sz w:val="24"/>
                <w:szCs w:val="18"/>
              </w:rPr>
              <w:drawing>
                <wp:anchor distT="0" distB="0" distL="114300" distR="114300" simplePos="0" relativeHeight="251659264" behindDoc="0" locked="0" layoutInCell="1" allowOverlap="1">
                  <wp:simplePos x="0" y="0"/>
                  <wp:positionH relativeFrom="column">
                    <wp:posOffset>2733675</wp:posOffset>
                  </wp:positionH>
                  <wp:positionV relativeFrom="paragraph">
                    <wp:posOffset>100330</wp:posOffset>
                  </wp:positionV>
                  <wp:extent cx="1254125" cy="1254125"/>
                  <wp:effectExtent l="0" t="0" r="15875" b="15875"/>
                  <wp:wrapSquare wrapText="bothSides"/>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7"/>
                          <a:stretch>
                            <a:fillRect/>
                          </a:stretch>
                        </pic:blipFill>
                        <pic:spPr>
                          <a:xfrm>
                            <a:off x="0" y="0"/>
                            <a:ext cx="1254125" cy="1254125"/>
                          </a:xfrm>
                          <a:prstGeom prst="rect">
                            <a:avLst/>
                          </a:prstGeom>
                        </pic:spPr>
                      </pic:pic>
                    </a:graphicData>
                  </a:graphic>
                </wp:anchor>
              </w:drawing>
            </w:r>
          </w:p>
          <w:p>
            <w:pPr>
              <w:spacing w:line="260" w:lineRule="exact"/>
              <w:rPr>
                <w:rFonts w:hint="default" w:ascii="仿宋" w:hAnsi="仿宋" w:eastAsia="仿宋" w:cs="仿宋"/>
                <w:color w:val="000000"/>
                <w:sz w:val="24"/>
                <w:szCs w:val="18"/>
              </w:rPr>
            </w:pPr>
          </w:p>
          <w:p>
            <w:pPr>
              <w:spacing w:line="260" w:lineRule="exact"/>
              <w:rPr>
                <w:rFonts w:hint="default" w:ascii="仿宋" w:hAnsi="仿宋" w:eastAsia="仿宋" w:cs="仿宋"/>
                <w:color w:val="000000"/>
                <w:sz w:val="24"/>
                <w:szCs w:val="18"/>
              </w:rPr>
            </w:pPr>
          </w:p>
          <w:p>
            <w:pPr>
              <w:spacing w:line="260" w:lineRule="exact"/>
              <w:rPr>
                <w:rFonts w:hint="default" w:ascii="仿宋" w:hAnsi="仿宋" w:eastAsia="仿宋" w:cs="仿宋"/>
                <w:color w:val="000000"/>
                <w:sz w:val="24"/>
                <w:szCs w:val="18"/>
              </w:rPr>
            </w:pPr>
          </w:p>
          <w:p>
            <w:pPr>
              <w:spacing w:line="260" w:lineRule="exact"/>
              <w:rPr>
                <w:rFonts w:ascii="华文中宋" w:hAnsi="华文中宋" w:eastAsia="华文中宋"/>
                <w:color w:val="000000"/>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trPr>
        <w:tc>
          <w:tcPr>
            <w:tcW w:w="781" w:type="pct"/>
            <w:gridSpan w:val="2"/>
            <w:vAlign w:val="center"/>
          </w:tcPr>
          <w:p>
            <w:pPr>
              <w:spacing w:line="32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p>
            <w:pPr>
              <w:spacing w:line="320" w:lineRule="exact"/>
              <w:jc w:val="center"/>
              <w:rPr>
                <w:rFonts w:ascii="华文中宋" w:hAnsi="华文中宋" w:eastAsia="华文中宋"/>
                <w:color w:val="000000"/>
                <w:sz w:val="28"/>
              </w:rPr>
            </w:pPr>
            <w:r>
              <w:rPr>
                <w:rFonts w:hint="eastAsia" w:ascii="华文中宋" w:hAnsi="华文中宋" w:eastAsia="华文中宋"/>
                <w:color w:val="000000"/>
                <w:sz w:val="28"/>
              </w:rPr>
              <w:t>作采</w:t>
            </w:r>
          </w:p>
          <w:p>
            <w:pPr>
              <w:spacing w:line="320" w:lineRule="exact"/>
              <w:jc w:val="center"/>
              <w:rPr>
                <w:rFonts w:ascii="华文中宋" w:hAnsi="华文中宋" w:eastAsia="华文中宋"/>
                <w:color w:val="000000"/>
                <w:sz w:val="28"/>
              </w:rPr>
            </w:pPr>
            <w:r>
              <w:rPr>
                <w:rFonts w:hint="eastAsia" w:ascii="华文中宋" w:hAnsi="华文中宋" w:eastAsia="华文中宋"/>
                <w:color w:val="000000"/>
                <w:sz w:val="28"/>
              </w:rPr>
              <w:t>品编</w:t>
            </w:r>
          </w:p>
          <w:p>
            <w:pPr>
              <w:spacing w:line="320" w:lineRule="exact"/>
              <w:jc w:val="center"/>
              <w:rPr>
                <w:rFonts w:ascii="华文中宋" w:hAnsi="华文中宋" w:eastAsia="华文中宋"/>
                <w:color w:val="000000"/>
                <w:sz w:val="28"/>
              </w:rPr>
            </w:pPr>
            <w:r>
              <w:rPr>
                <w:rFonts w:hint="eastAsia" w:ascii="华文中宋" w:hAnsi="华文中宋" w:eastAsia="华文中宋"/>
                <w:color w:val="000000"/>
                <w:sz w:val="28"/>
              </w:rPr>
              <w:t>简过</w:t>
            </w:r>
          </w:p>
          <w:p>
            <w:pPr>
              <w:spacing w:line="320" w:lineRule="exact"/>
              <w:jc w:val="center"/>
              <w:rPr>
                <w:rFonts w:ascii="华文中宋" w:hAnsi="华文中宋" w:eastAsia="华文中宋"/>
                <w:color w:val="000000"/>
                <w:sz w:val="28"/>
              </w:rPr>
            </w:pPr>
            <w:r>
              <w:rPr>
                <w:rFonts w:hint="eastAsia" w:ascii="华文中宋" w:hAnsi="华文中宋" w:eastAsia="华文中宋"/>
                <w:color w:val="000000"/>
                <w:sz w:val="28"/>
              </w:rPr>
              <w:t>介程</w:t>
            </w:r>
          </w:p>
          <w:p>
            <w:pPr>
              <w:spacing w:line="32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tc>
        <w:tc>
          <w:tcPr>
            <w:tcW w:w="4218" w:type="pct"/>
            <w:gridSpan w:val="15"/>
            <w:vAlign w:val="center"/>
          </w:tcPr>
          <w:p>
            <w:pPr>
              <w:ind w:firstLine="480" w:firstLineChars="200"/>
              <w:rPr>
                <w:rFonts w:hint="eastAsia" w:ascii="仿宋" w:hAnsi="仿宋" w:eastAsia="仿宋" w:cs="仿宋"/>
                <w:sz w:val="24"/>
                <w:lang w:val="en-US" w:eastAsia="zh-CN"/>
              </w:rPr>
            </w:pPr>
            <w:r>
              <w:rPr>
                <w:rFonts w:hint="eastAsia" w:ascii="仿宋" w:hAnsi="仿宋" w:eastAsia="仿宋" w:cs="仿宋"/>
                <w:sz w:val="24"/>
                <w:lang w:val="en-US" w:eastAsia="zh-CN"/>
              </w:rPr>
              <w:t>央视网基于海外问答平台Quora网友提出的、关注度较高的涉华话题及时事热点作为视频选题，倾力打造“China Q&amp;A/中国快问快答”系列国际传播可视化产品。</w:t>
            </w:r>
            <w:r>
              <w:rPr>
                <w:rFonts w:hint="eastAsia" w:ascii="仿宋" w:hAnsi="仿宋" w:eastAsia="仿宋" w:cs="仿宋"/>
                <w:sz w:val="24"/>
                <w:lang w:val="en-US" w:eastAsia="zh-Hans"/>
              </w:rPr>
              <w:t>全年</w:t>
            </w:r>
            <w:r>
              <w:rPr>
                <w:rFonts w:hint="eastAsia" w:ascii="仿宋" w:hAnsi="仿宋" w:eastAsia="仿宋" w:cs="仿宋"/>
                <w:sz w:val="24"/>
                <w:lang w:val="en-US" w:eastAsia="zh-CN"/>
              </w:rPr>
              <w:t>共创作</w:t>
            </w:r>
            <w:r>
              <w:rPr>
                <w:rFonts w:hint="default" w:ascii="仿宋" w:hAnsi="仿宋" w:eastAsia="仿宋" w:cs="仿宋"/>
                <w:sz w:val="24"/>
                <w:lang w:val="en-US" w:eastAsia="zh-Hans"/>
              </w:rPr>
              <w:t>60</w:t>
            </w:r>
            <w:r>
              <w:rPr>
                <w:rFonts w:hint="eastAsia" w:ascii="仿宋" w:hAnsi="仿宋" w:eastAsia="仿宋" w:cs="仿宋"/>
                <w:sz w:val="24"/>
                <w:lang w:val="en-US" w:eastAsia="zh-Hans"/>
              </w:rPr>
              <w:t>期，每期时长</w:t>
            </w:r>
            <w:r>
              <w:rPr>
                <w:rFonts w:hint="default" w:ascii="仿宋" w:hAnsi="仿宋" w:eastAsia="仿宋" w:cs="仿宋"/>
                <w:sz w:val="24"/>
                <w:lang w:val="en-US" w:eastAsia="zh-Hans"/>
              </w:rPr>
              <w:t>1-3</w:t>
            </w:r>
            <w:r>
              <w:rPr>
                <w:rFonts w:hint="eastAsia" w:ascii="仿宋" w:hAnsi="仿宋" w:eastAsia="仿宋" w:cs="仿宋"/>
                <w:sz w:val="24"/>
                <w:lang w:val="en-US" w:eastAsia="zh-Hans"/>
              </w:rPr>
              <w:t>分钟，综合利用资料综述、典型案例、纵向探究、横向对比等方法，对海外网友关注的热点议题进行直观回答和阐释，</w:t>
            </w:r>
            <w:r>
              <w:rPr>
                <w:rFonts w:hint="eastAsia" w:ascii="仿宋" w:hAnsi="仿宋" w:eastAsia="仿宋" w:cs="仿宋"/>
                <w:sz w:val="24"/>
                <w:lang w:val="en-US" w:eastAsia="zh-CN"/>
              </w:rPr>
              <w:t>深刻</w:t>
            </w:r>
            <w:r>
              <w:rPr>
                <w:rFonts w:hint="eastAsia" w:ascii="仿宋" w:hAnsi="仿宋" w:eastAsia="仿宋" w:cs="仿宋"/>
                <w:sz w:val="24"/>
                <w:lang w:val="en-US" w:eastAsia="zh-Hans"/>
              </w:rPr>
              <w:t>讲述</w:t>
            </w:r>
            <w:r>
              <w:rPr>
                <w:rFonts w:hint="eastAsia" w:ascii="仿宋" w:hAnsi="仿宋" w:eastAsia="仿宋" w:cs="仿宋"/>
                <w:sz w:val="24"/>
                <w:lang w:val="en-US" w:eastAsia="zh-CN"/>
              </w:rPr>
              <w:t>中国在经济发展、民生建设、文化传承、生态环境保护等领域</w:t>
            </w:r>
            <w:r>
              <w:rPr>
                <w:rFonts w:hint="eastAsia" w:ascii="仿宋" w:hAnsi="仿宋" w:eastAsia="仿宋" w:cs="仿宋"/>
                <w:sz w:val="24"/>
                <w:lang w:val="en-US" w:eastAsia="zh-Hans"/>
              </w:rPr>
              <w:t>取得的成就，还原一个真实而立体的中国。</w:t>
            </w:r>
            <w:r>
              <w:rPr>
                <w:rFonts w:hint="eastAsia" w:ascii="仿宋" w:hAnsi="仿宋" w:eastAsia="仿宋" w:cs="仿宋"/>
                <w:sz w:val="24"/>
                <w:lang w:val="en-US" w:eastAsia="zh-CN"/>
              </w:rPr>
              <w:t>相关节目在Facebook、YouTube、</w:t>
            </w:r>
            <w:r>
              <w:rPr>
                <w:rFonts w:hint="default" w:ascii="仿宋" w:hAnsi="仿宋" w:eastAsia="仿宋" w:cs="仿宋"/>
                <w:sz w:val="24"/>
                <w:lang w:val="en-US" w:eastAsia="zh-CN"/>
              </w:rPr>
              <w:t>I</w:t>
            </w:r>
            <w:r>
              <w:rPr>
                <w:rFonts w:hint="eastAsia" w:ascii="仿宋" w:hAnsi="仿宋" w:eastAsia="仿宋" w:cs="仿宋"/>
                <w:sz w:val="24"/>
                <w:lang w:val="en-US" w:eastAsia="zh-Hans"/>
              </w:rPr>
              <w:t>nstagram</w:t>
            </w:r>
            <w:r>
              <w:rPr>
                <w:rFonts w:hint="eastAsia" w:ascii="仿宋" w:hAnsi="仿宋" w:eastAsia="仿宋" w:cs="仿宋"/>
                <w:sz w:val="24"/>
                <w:lang w:val="en-US" w:eastAsia="zh-CN"/>
              </w:rPr>
              <w:t>、</w:t>
            </w:r>
            <w:r>
              <w:rPr>
                <w:rFonts w:hint="default" w:ascii="仿宋" w:hAnsi="仿宋" w:eastAsia="仿宋" w:cs="仿宋"/>
                <w:sz w:val="24"/>
                <w:lang w:val="en-US" w:eastAsia="zh-CN"/>
              </w:rPr>
              <w:t>Q</w:t>
            </w:r>
            <w:r>
              <w:rPr>
                <w:rFonts w:hint="eastAsia" w:ascii="仿宋" w:hAnsi="仿宋" w:eastAsia="仿宋" w:cs="仿宋"/>
                <w:sz w:val="24"/>
                <w:lang w:val="en-US" w:eastAsia="zh-Hans"/>
              </w:rPr>
              <w:t>uora</w:t>
            </w:r>
            <w:r>
              <w:rPr>
                <w:rFonts w:hint="eastAsia" w:ascii="仿宋" w:hAnsi="仿宋" w:eastAsia="仿宋" w:cs="仿宋"/>
                <w:sz w:val="24"/>
                <w:lang w:val="en-US" w:eastAsia="zh-CN"/>
              </w:rPr>
              <w:t>等海外社交平台上线，</w:t>
            </w:r>
            <w:r>
              <w:rPr>
                <w:rFonts w:hint="eastAsia" w:ascii="仿宋" w:hAnsi="仿宋" w:eastAsia="仿宋" w:cs="仿宋"/>
                <w:sz w:val="24"/>
                <w:lang w:val="en-US" w:eastAsia="zh-Hans"/>
              </w:rPr>
              <w:t>真正影响海外平台高知用户</w:t>
            </w:r>
            <w:r>
              <w:rPr>
                <w:rFonts w:hint="eastAsia" w:ascii="仿宋" w:hAnsi="仿宋" w:eastAsia="仿宋" w:cs="仿宋"/>
                <w:sz w:val="24"/>
                <w:lang w:val="en-US" w:eastAsia="zh-CN"/>
              </w:rPr>
              <w:t>，</w:t>
            </w:r>
            <w:r>
              <w:rPr>
                <w:rFonts w:hint="eastAsia" w:ascii="仿宋" w:hAnsi="仿宋" w:eastAsia="仿宋" w:cs="仿宋"/>
                <w:sz w:val="24"/>
                <w:lang w:val="en-US" w:eastAsia="zh-Hans"/>
              </w:rPr>
              <w:t>产生强大的舆论引导力，海外总浏览量</w:t>
            </w:r>
            <w:r>
              <w:rPr>
                <w:rFonts w:hint="eastAsia" w:ascii="仿宋" w:hAnsi="仿宋" w:eastAsia="仿宋" w:cs="仿宋"/>
                <w:sz w:val="24"/>
                <w:lang w:val="en-US" w:eastAsia="zh-CN"/>
              </w:rPr>
              <w:t>超1.6亿</w:t>
            </w:r>
            <w:r>
              <w:rPr>
                <w:rFonts w:hint="eastAsia" w:ascii="仿宋" w:hAnsi="仿宋" w:eastAsia="仿宋" w:cs="仿宋"/>
                <w:sz w:val="24"/>
                <w:lang w:val="en-US" w:eastAsia="zh-Hans"/>
              </w:rPr>
              <w:t>次</w:t>
            </w:r>
            <w:r>
              <w:rPr>
                <w:rFonts w:hint="eastAsia" w:ascii="仿宋" w:hAnsi="仿宋" w:eastAsia="仿宋" w:cs="仿宋"/>
                <w:sz w:val="24"/>
                <w:lang w:val="en-US" w:eastAsia="zh-CN"/>
              </w:rPr>
              <w:t>。</w:t>
            </w:r>
          </w:p>
          <w:p>
            <w:pPr>
              <w:ind w:firstLine="480" w:firstLineChars="200"/>
              <w:rPr>
                <w:rFonts w:hint="eastAsia" w:ascii="仿宋" w:hAnsi="仿宋" w:eastAsia="仿宋" w:cs="仿宋"/>
                <w:sz w:val="24"/>
                <w:lang w:val="en-US" w:eastAsia="zh-Hans"/>
              </w:rPr>
            </w:pPr>
            <w:r>
              <w:rPr>
                <w:rFonts w:hint="eastAsia" w:ascii="仿宋" w:hAnsi="仿宋" w:eastAsia="仿宋" w:cs="仿宋"/>
                <w:sz w:val="24"/>
                <w:lang w:val="en-US" w:eastAsia="zh-CN"/>
              </w:rPr>
              <w:t>在2023年全国两会对外报道中，积极借助ChatGPT、数字虚拟主播、智能配音等新技术，大胆创新新媒体产品形态，助力国际传播，推出《中国新能源汽车如何驶向全球》《中国生物多样性蕴含了哪些智慧》《中国航天发展为何令人期待》等8期节目。此外，</w:t>
            </w:r>
            <w:r>
              <w:rPr>
                <w:rFonts w:hint="eastAsia" w:ascii="仿宋" w:hAnsi="仿宋" w:eastAsia="仿宋" w:cs="仿宋"/>
                <w:sz w:val="24"/>
                <w:lang w:val="en-US" w:eastAsia="zh-Hans"/>
              </w:rPr>
              <w:t>围绕Quora平台</w:t>
            </w:r>
            <w:r>
              <w:rPr>
                <w:rFonts w:hint="eastAsia" w:ascii="仿宋" w:hAnsi="仿宋" w:eastAsia="仿宋" w:cs="仿宋"/>
                <w:sz w:val="24"/>
                <w:lang w:val="en-US" w:eastAsia="zh-CN"/>
              </w:rPr>
              <w:t>海外</w:t>
            </w:r>
            <w:r>
              <w:rPr>
                <w:rFonts w:hint="eastAsia" w:ascii="仿宋" w:hAnsi="仿宋" w:eastAsia="仿宋" w:cs="仿宋"/>
                <w:sz w:val="24"/>
                <w:lang w:val="en-US" w:eastAsia="zh-Hans"/>
              </w:rPr>
              <w:t>用户关心的</w:t>
            </w:r>
            <w:r>
              <w:rPr>
                <w:rFonts w:hint="eastAsia" w:ascii="仿宋" w:hAnsi="仿宋" w:eastAsia="仿宋" w:cs="仿宋"/>
                <w:sz w:val="24"/>
                <w:lang w:val="en-US" w:eastAsia="zh-CN"/>
              </w:rPr>
              <w:t>“真实的中国是什么样”</w:t>
            </w:r>
            <w:r>
              <w:rPr>
                <w:rFonts w:hint="eastAsia" w:ascii="仿宋" w:hAnsi="仿宋" w:eastAsia="仿宋" w:cs="仿宋"/>
                <w:sz w:val="24"/>
                <w:lang w:val="en-US" w:eastAsia="zh-Hans"/>
              </w:rPr>
              <w:t>问题，</w:t>
            </w:r>
            <w:r>
              <w:rPr>
                <w:rFonts w:hint="eastAsia" w:ascii="仿宋" w:hAnsi="仿宋" w:eastAsia="仿宋" w:cs="仿宋"/>
                <w:sz w:val="24"/>
                <w:lang w:val="en-US" w:eastAsia="zh-CN"/>
              </w:rPr>
              <w:t>精心</w:t>
            </w:r>
            <w:r>
              <w:rPr>
                <w:rFonts w:hint="eastAsia" w:ascii="仿宋" w:hAnsi="仿宋" w:eastAsia="仿宋" w:cs="仿宋"/>
                <w:sz w:val="24"/>
                <w:lang w:val="en-US" w:eastAsia="zh-Hans"/>
              </w:rPr>
              <w:t>制作多期传播效果突出的短视频，</w:t>
            </w:r>
            <w:r>
              <w:rPr>
                <w:rFonts w:hint="eastAsia" w:ascii="仿宋" w:hAnsi="仿宋" w:eastAsia="仿宋" w:cs="仿宋"/>
                <w:sz w:val="24"/>
                <w:lang w:val="en-US" w:eastAsia="zh-CN"/>
              </w:rPr>
              <w:t>如</w:t>
            </w:r>
            <w:r>
              <w:rPr>
                <w:rFonts w:hint="eastAsia" w:ascii="仿宋" w:hAnsi="仿宋" w:eastAsia="仿宋" w:cs="仿宋"/>
                <w:sz w:val="24"/>
                <w:lang w:val="en-US" w:eastAsia="zh-Hans"/>
              </w:rPr>
              <w:t>《中国高铁有多先进》《为什么外企</w:t>
            </w:r>
            <w:r>
              <w:rPr>
                <w:rFonts w:hint="default" w:ascii="仿宋" w:hAnsi="仿宋" w:eastAsia="仿宋" w:cs="仿宋"/>
                <w:sz w:val="24"/>
                <w:lang w:val="en-US" w:eastAsia="zh-Hans"/>
              </w:rPr>
              <w:t>CEO</w:t>
            </w:r>
            <w:r>
              <w:rPr>
                <w:rFonts w:hint="eastAsia" w:ascii="仿宋" w:hAnsi="仿宋" w:eastAsia="仿宋" w:cs="仿宋"/>
                <w:sz w:val="24"/>
                <w:lang w:val="en-US" w:eastAsia="zh-Hans"/>
              </w:rPr>
              <w:t>接连访问中国》《为什么中国人吃饭不用刀叉》《为什么中国人以大米作为主食》等。</w:t>
            </w:r>
          </w:p>
          <w:p>
            <w:pPr>
              <w:ind w:firstLine="420"/>
              <w:rPr>
                <w:rFonts w:hint="eastAsia" w:ascii="仿宋" w:hAnsi="仿宋" w:eastAsia="仿宋" w:cs="仿宋"/>
                <w:color w:val="000000"/>
                <w:sz w:val="24"/>
                <w:szCs w:val="18"/>
                <w:lang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47" w:hRule="atLeast"/>
        </w:trPr>
        <w:tc>
          <w:tcPr>
            <w:tcW w:w="781" w:type="pct"/>
            <w:gridSpan w:val="2"/>
            <w:vAlign w:val="center"/>
          </w:tcPr>
          <w:p>
            <w:pPr>
              <w:spacing w:line="320" w:lineRule="exact"/>
              <w:jc w:val="center"/>
              <w:rPr>
                <w:rFonts w:ascii="华文中宋" w:hAnsi="华文中宋" w:eastAsia="华文中宋"/>
                <w:color w:val="000000"/>
                <w:sz w:val="28"/>
              </w:rPr>
            </w:pPr>
            <w:r>
              <w:rPr>
                <w:rFonts w:hint="eastAsia" w:ascii="华文中宋" w:hAnsi="华文中宋" w:eastAsia="华文中宋"/>
                <w:color w:val="000000"/>
                <w:sz w:val="28"/>
              </w:rPr>
              <w:t>国</w:t>
            </w:r>
          </w:p>
          <w:p>
            <w:pPr>
              <w:spacing w:line="320" w:lineRule="exact"/>
              <w:jc w:val="center"/>
              <w:rPr>
                <w:rFonts w:ascii="华文中宋" w:hAnsi="华文中宋" w:eastAsia="华文中宋"/>
                <w:color w:val="000000"/>
                <w:sz w:val="28"/>
              </w:rPr>
            </w:pPr>
            <w:r>
              <w:rPr>
                <w:rFonts w:hint="eastAsia" w:ascii="华文中宋" w:hAnsi="华文中宋" w:eastAsia="华文中宋"/>
                <w:color w:val="000000"/>
                <w:sz w:val="28"/>
              </w:rPr>
              <w:t>际</w:t>
            </w:r>
          </w:p>
          <w:p>
            <w:pPr>
              <w:spacing w:line="320" w:lineRule="exact"/>
              <w:jc w:val="center"/>
              <w:rPr>
                <w:rFonts w:ascii="华文中宋" w:hAnsi="华文中宋" w:eastAsia="华文中宋"/>
                <w:color w:val="000000"/>
                <w:sz w:val="28"/>
              </w:rPr>
            </w:pPr>
            <w:r>
              <w:rPr>
                <w:rFonts w:hint="eastAsia" w:ascii="华文中宋" w:hAnsi="华文中宋" w:eastAsia="华文中宋"/>
                <w:color w:val="000000"/>
                <w:sz w:val="28"/>
              </w:rPr>
              <w:t>传</w:t>
            </w:r>
          </w:p>
          <w:p>
            <w:pPr>
              <w:spacing w:line="320" w:lineRule="exact"/>
              <w:jc w:val="center"/>
              <w:rPr>
                <w:rFonts w:ascii="华文中宋" w:hAnsi="华文中宋" w:eastAsia="华文中宋"/>
                <w:color w:val="000000"/>
                <w:sz w:val="28"/>
              </w:rPr>
            </w:pPr>
            <w:r>
              <w:rPr>
                <w:rFonts w:hint="eastAsia" w:ascii="华文中宋" w:hAnsi="华文中宋" w:eastAsia="华文中宋"/>
                <w:color w:val="000000"/>
                <w:sz w:val="28"/>
              </w:rPr>
              <w:t>播</w:t>
            </w:r>
          </w:p>
          <w:p>
            <w:pPr>
              <w:spacing w:line="320" w:lineRule="exact"/>
              <w:jc w:val="center"/>
              <w:rPr>
                <w:rFonts w:ascii="华文中宋" w:hAnsi="华文中宋" w:eastAsia="华文中宋"/>
                <w:color w:val="000000"/>
                <w:sz w:val="28"/>
              </w:rPr>
            </w:pPr>
            <w:r>
              <w:rPr>
                <w:rFonts w:hint="eastAsia" w:ascii="华文中宋" w:hAnsi="华文中宋" w:eastAsia="华文中宋"/>
                <w:color w:val="000000"/>
                <w:sz w:val="28"/>
              </w:rPr>
              <w:t>效</w:t>
            </w:r>
          </w:p>
          <w:p>
            <w:pPr>
              <w:spacing w:line="320" w:lineRule="exact"/>
              <w:jc w:val="center"/>
              <w:rPr>
                <w:rFonts w:ascii="华文中宋" w:hAnsi="华文中宋" w:eastAsia="华文中宋"/>
                <w:color w:val="000000"/>
                <w:sz w:val="28"/>
              </w:rPr>
            </w:pPr>
            <w:r>
              <w:rPr>
                <w:rFonts w:hint="eastAsia" w:ascii="华文中宋" w:hAnsi="华文中宋" w:eastAsia="华文中宋"/>
                <w:color w:val="000000"/>
                <w:sz w:val="28"/>
              </w:rPr>
              <w:t>果</w:t>
            </w:r>
          </w:p>
        </w:tc>
        <w:tc>
          <w:tcPr>
            <w:tcW w:w="4218" w:type="pct"/>
            <w:gridSpan w:val="15"/>
            <w:vAlign w:val="center"/>
          </w:tcPr>
          <w:p>
            <w:pPr>
              <w:rPr>
                <w:rFonts w:hint="eastAsia" w:ascii="仿宋" w:hAnsi="仿宋" w:eastAsia="仿宋" w:cs="仿宋"/>
                <w:sz w:val="24"/>
                <w:lang w:val="en-US" w:eastAsia="zh-CN"/>
              </w:rPr>
            </w:pPr>
            <w:r>
              <w:rPr>
                <w:rFonts w:hint="eastAsia" w:ascii="仿宋" w:hAnsi="仿宋" w:eastAsia="仿宋" w:cs="仿宋"/>
                <w:sz w:val="24"/>
                <w:lang w:val="en-US" w:eastAsia="zh-CN"/>
              </w:rPr>
              <w:t>“China Q&amp;A/中国快问快答”系列产品在</w:t>
            </w:r>
            <w:r>
              <w:rPr>
                <w:rFonts w:hint="eastAsia" w:ascii="仿宋" w:hAnsi="仿宋" w:eastAsia="仿宋" w:cs="仿宋"/>
                <w:sz w:val="24"/>
                <w:lang w:val="en-US" w:eastAsia="zh-Hans"/>
              </w:rPr>
              <w:t>央视网英语频道</w:t>
            </w:r>
            <w:r>
              <w:rPr>
                <w:rFonts w:hint="eastAsia" w:ascii="仿宋" w:hAnsi="仿宋" w:eastAsia="仿宋" w:cs="仿宋"/>
                <w:sz w:val="24"/>
                <w:lang w:val="en-US" w:eastAsia="zh-CN"/>
              </w:rPr>
              <w:t>以及Facebook、YouTube、</w:t>
            </w:r>
            <w:r>
              <w:rPr>
                <w:rFonts w:hint="default" w:ascii="仿宋" w:hAnsi="仿宋" w:eastAsia="仿宋" w:cs="仿宋"/>
                <w:sz w:val="24"/>
                <w:lang w:val="en-US" w:eastAsia="zh-CN"/>
              </w:rPr>
              <w:t>I</w:t>
            </w:r>
            <w:r>
              <w:rPr>
                <w:rFonts w:hint="eastAsia" w:ascii="仿宋" w:hAnsi="仿宋" w:eastAsia="仿宋" w:cs="仿宋"/>
                <w:sz w:val="24"/>
                <w:lang w:val="en-US" w:eastAsia="zh-Hans"/>
              </w:rPr>
              <w:t>nstagram</w:t>
            </w:r>
            <w:r>
              <w:rPr>
                <w:rFonts w:hint="eastAsia" w:ascii="仿宋" w:hAnsi="仿宋" w:eastAsia="仿宋" w:cs="仿宋"/>
                <w:sz w:val="24"/>
                <w:lang w:val="en-US" w:eastAsia="zh-CN"/>
              </w:rPr>
              <w:t>、</w:t>
            </w:r>
            <w:r>
              <w:rPr>
                <w:rFonts w:hint="default" w:ascii="仿宋" w:hAnsi="仿宋" w:eastAsia="仿宋" w:cs="仿宋"/>
                <w:sz w:val="24"/>
                <w:lang w:val="en-US" w:eastAsia="zh-CN"/>
              </w:rPr>
              <w:t>Q</w:t>
            </w:r>
            <w:r>
              <w:rPr>
                <w:rFonts w:hint="eastAsia" w:ascii="仿宋" w:hAnsi="仿宋" w:eastAsia="仿宋" w:cs="仿宋"/>
                <w:sz w:val="24"/>
                <w:lang w:val="en-US" w:eastAsia="zh-Hans"/>
              </w:rPr>
              <w:t>uora</w:t>
            </w:r>
            <w:r>
              <w:rPr>
                <w:rFonts w:hint="eastAsia" w:ascii="仿宋" w:hAnsi="仿宋" w:eastAsia="仿宋" w:cs="仿宋"/>
                <w:sz w:val="24"/>
                <w:lang w:val="en-US" w:eastAsia="zh-CN"/>
              </w:rPr>
              <w:t>等海外社交平台</w:t>
            </w:r>
            <w:r>
              <w:rPr>
                <w:rFonts w:hint="eastAsia" w:ascii="仿宋" w:hAnsi="仿宋" w:eastAsia="仿宋" w:cs="仿宋"/>
                <w:sz w:val="24"/>
                <w:lang w:val="en-US" w:eastAsia="zh-Hans"/>
              </w:rPr>
              <w:t>发布，</w:t>
            </w:r>
            <w:r>
              <w:rPr>
                <w:rFonts w:hint="eastAsia" w:ascii="仿宋" w:hAnsi="仿宋" w:eastAsia="仿宋" w:cs="仿宋"/>
                <w:sz w:val="24"/>
                <w:lang w:val="en-US" w:eastAsia="zh-CN"/>
              </w:rPr>
              <w:t>总浏览量超1.6亿次。</w:t>
            </w:r>
            <w:r>
              <w:rPr>
                <w:rFonts w:hint="eastAsia" w:ascii="仿宋" w:hAnsi="仿宋" w:eastAsia="仿宋" w:cs="仿宋"/>
                <w:sz w:val="24"/>
                <w:lang w:val="en-US" w:eastAsia="zh-Hans"/>
              </w:rPr>
              <w:t>其中，</w:t>
            </w:r>
            <w:r>
              <w:rPr>
                <w:rFonts w:hint="eastAsia" w:ascii="仿宋" w:hAnsi="仿宋" w:eastAsia="仿宋" w:cs="仿宋"/>
                <w:sz w:val="24"/>
                <w:lang w:val="en-US" w:eastAsia="zh-CN"/>
              </w:rPr>
              <w:t>2023年“两会快问快答”系列总浏览量1500万次，并在覆盖非洲50多个国家的OTT平台Startimes-ON落地播出，相关产品获中宣部《新闻阅评》两会专刊刊登。《中国航天发展为何令人期待》单条视频在Instagram平台获得超万名网友留言点赞。</w:t>
            </w:r>
            <w:r>
              <w:rPr>
                <w:rFonts w:hint="eastAsia" w:ascii="仿宋" w:hAnsi="仿宋" w:eastAsia="仿宋" w:cs="仿宋"/>
                <w:sz w:val="24"/>
                <w:lang w:val="en-US" w:eastAsia="zh-Hans"/>
              </w:rPr>
              <w:t>短视频</w:t>
            </w:r>
            <w:r>
              <w:rPr>
                <w:rFonts w:hint="eastAsia" w:ascii="仿宋" w:hAnsi="仿宋" w:eastAsia="仿宋" w:cs="仿宋"/>
                <w:sz w:val="24"/>
                <w:lang w:val="en-US" w:eastAsia="zh-CN"/>
              </w:rPr>
              <w:t>《中国高铁有多先进》浏览量超380万，在Instagram平台获点赞超8万次，众多海外网友留言分享自己乘坐中国高铁的感受，点赞中国高铁发展成就。</w:t>
            </w:r>
          </w:p>
          <w:p>
            <w:pPr>
              <w:ind w:firstLine="480" w:firstLineChars="200"/>
              <w:rPr>
                <w:rFonts w:hint="default" w:ascii="仿宋" w:hAnsi="仿宋" w:eastAsia="仿宋"/>
                <w:color w:val="000000"/>
                <w:szCs w:val="21"/>
                <w:lang w:val="en-US" w:eastAsia="zh-CN"/>
              </w:rPr>
            </w:pPr>
            <w:r>
              <w:rPr>
                <w:rFonts w:hint="eastAsia" w:ascii="仿宋" w:hAnsi="仿宋" w:eastAsia="仿宋" w:cs="仿宋"/>
                <w:sz w:val="24"/>
                <w:lang w:val="en-US" w:eastAsia="zh-CN"/>
              </w:rPr>
              <w:t>该系列产品</w:t>
            </w:r>
            <w:r>
              <w:rPr>
                <w:rFonts w:hint="eastAsia" w:ascii="仿宋" w:hAnsi="仿宋" w:eastAsia="仿宋" w:cs="仿宋"/>
                <w:sz w:val="24"/>
                <w:lang w:val="en-US" w:eastAsia="zh-Hans"/>
              </w:rPr>
              <w:t>获</w:t>
            </w:r>
            <w:r>
              <w:rPr>
                <w:rFonts w:hint="eastAsia" w:ascii="仿宋" w:hAnsi="仿宋" w:eastAsia="仿宋" w:cs="仿宋"/>
                <w:sz w:val="24"/>
                <w:lang w:val="en-US" w:eastAsia="zh-CN"/>
              </w:rPr>
              <w:t>中央网信办主办的“</w:t>
            </w:r>
            <w:r>
              <w:rPr>
                <w:rFonts w:hint="default" w:ascii="仿宋" w:hAnsi="仿宋" w:eastAsia="仿宋" w:cs="仿宋"/>
                <w:sz w:val="24"/>
                <w:lang w:val="en-US" w:eastAsia="zh-Hans"/>
              </w:rPr>
              <w:t>2023</w:t>
            </w:r>
            <w:r>
              <w:rPr>
                <w:rFonts w:hint="eastAsia" w:ascii="仿宋" w:hAnsi="仿宋" w:eastAsia="仿宋" w:cs="仿宋"/>
                <w:sz w:val="24"/>
                <w:lang w:val="en-US" w:eastAsia="zh-Hans"/>
              </w:rPr>
              <w:t>中国正能量网络精品</w:t>
            </w:r>
            <w:r>
              <w:rPr>
                <w:rFonts w:hint="eastAsia" w:ascii="仿宋" w:hAnsi="仿宋" w:eastAsia="仿宋" w:cs="仿宋"/>
                <w:sz w:val="24"/>
                <w:lang w:val="en-US" w:eastAsia="zh-CN"/>
              </w:rPr>
              <w:t>征集展播活动”“网络正能量</w:t>
            </w:r>
            <w:r>
              <w:rPr>
                <w:rFonts w:hint="eastAsia" w:ascii="仿宋" w:hAnsi="仿宋" w:eastAsia="仿宋" w:cs="仿宋"/>
                <w:sz w:val="24"/>
                <w:lang w:val="en-US" w:eastAsia="zh-Hans"/>
              </w:rPr>
              <w:t>专题专栏</w:t>
            </w:r>
            <w:r>
              <w:rPr>
                <w:rFonts w:hint="eastAsia" w:ascii="仿宋" w:hAnsi="仿宋" w:eastAsia="仿宋" w:cs="仿宋"/>
                <w:sz w:val="24"/>
                <w:lang w:val="en-US" w:eastAsia="zh-CN"/>
              </w:rPr>
              <w:t>”</w:t>
            </w:r>
            <w:r>
              <w:rPr>
                <w:rFonts w:hint="eastAsia" w:ascii="仿宋" w:hAnsi="仿宋" w:eastAsia="仿宋" w:cs="仿宋"/>
                <w:sz w:val="24"/>
                <w:lang w:val="en-US" w:eastAsia="zh-Hans"/>
              </w:rPr>
              <w:t>精品</w:t>
            </w:r>
            <w:r>
              <w:rPr>
                <w:rFonts w:hint="eastAsia" w:ascii="仿宋" w:hAnsi="仿宋" w:eastAsia="仿宋" w:cs="仿宋"/>
                <w:sz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trPr>
        <w:tc>
          <w:tcPr>
            <w:tcW w:w="781" w:type="pct"/>
            <w:gridSpan w:val="2"/>
            <w:vAlign w:val="center"/>
          </w:tcPr>
          <w:p>
            <w:pPr>
              <w:spacing w:line="32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p>
            <w:pPr>
              <w:spacing w:line="320" w:lineRule="exact"/>
              <w:jc w:val="center"/>
              <w:rPr>
                <w:rFonts w:ascii="华文中宋" w:hAnsi="华文中宋" w:eastAsia="华文中宋"/>
                <w:color w:val="000000"/>
                <w:sz w:val="28"/>
              </w:rPr>
            </w:pPr>
            <w:r>
              <w:rPr>
                <w:rFonts w:hint="eastAsia" w:ascii="华文中宋" w:hAnsi="华文中宋" w:eastAsia="华文中宋"/>
                <w:color w:val="000000"/>
                <w:sz w:val="28"/>
              </w:rPr>
              <w:t>初推</w:t>
            </w:r>
          </w:p>
          <w:p>
            <w:pPr>
              <w:spacing w:line="320" w:lineRule="exact"/>
              <w:jc w:val="center"/>
              <w:rPr>
                <w:rFonts w:ascii="华文中宋" w:hAnsi="华文中宋" w:eastAsia="华文中宋"/>
                <w:color w:val="000000"/>
                <w:sz w:val="28"/>
              </w:rPr>
            </w:pPr>
            <w:r>
              <w:rPr>
                <w:rFonts w:hint="eastAsia" w:ascii="华文中宋" w:hAnsi="华文中宋" w:eastAsia="华文中宋"/>
                <w:color w:val="000000"/>
                <w:sz w:val="28"/>
              </w:rPr>
              <w:t>评荐</w:t>
            </w:r>
          </w:p>
          <w:p>
            <w:pPr>
              <w:spacing w:line="320" w:lineRule="exact"/>
              <w:jc w:val="center"/>
              <w:rPr>
                <w:rFonts w:ascii="华文中宋" w:hAnsi="华文中宋" w:eastAsia="华文中宋"/>
                <w:color w:val="000000"/>
                <w:sz w:val="28"/>
              </w:rPr>
            </w:pPr>
            <w:r>
              <w:rPr>
                <w:rFonts w:hint="eastAsia" w:ascii="华文中宋" w:hAnsi="华文中宋" w:eastAsia="华文中宋"/>
                <w:color w:val="000000"/>
                <w:sz w:val="28"/>
              </w:rPr>
              <w:t>评理</w:t>
            </w:r>
          </w:p>
          <w:p>
            <w:pPr>
              <w:spacing w:line="320" w:lineRule="exact"/>
              <w:jc w:val="center"/>
              <w:rPr>
                <w:rFonts w:ascii="华文中宋" w:hAnsi="华文中宋" w:eastAsia="华文中宋"/>
                <w:color w:val="000000"/>
                <w:sz w:val="28"/>
              </w:rPr>
            </w:pPr>
            <w:r>
              <w:rPr>
                <w:rFonts w:hint="eastAsia" w:ascii="华文中宋" w:hAnsi="华文中宋" w:eastAsia="华文中宋"/>
                <w:color w:val="000000"/>
                <w:sz w:val="28"/>
              </w:rPr>
              <w:t>语由</w:t>
            </w:r>
          </w:p>
          <w:p>
            <w:pPr>
              <w:spacing w:line="32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tc>
        <w:tc>
          <w:tcPr>
            <w:tcW w:w="4218" w:type="pct"/>
            <w:gridSpan w:val="15"/>
            <w:vAlign w:val="center"/>
          </w:tcPr>
          <w:p>
            <w:pPr>
              <w:spacing w:line="260" w:lineRule="exact"/>
              <w:rPr>
                <w:rFonts w:hint="eastAsia" w:ascii="仿宋_GB2312" w:hAnsi="仿宋"/>
                <w:color w:val="000000"/>
                <w:sz w:val="24"/>
                <w:szCs w:val="18"/>
              </w:rPr>
            </w:pPr>
            <w:r>
              <w:rPr>
                <w:rFonts w:hint="eastAsia" w:ascii="仿宋_GB2312" w:hAnsi="仿宋"/>
                <w:color w:val="000000"/>
                <w:sz w:val="24"/>
                <w:szCs w:val="18"/>
              </w:rPr>
              <w:t xml:space="preserve">    </w:t>
            </w:r>
          </w:p>
          <w:p>
            <w:pPr>
              <w:spacing w:line="260" w:lineRule="exact"/>
              <w:rPr>
                <w:rFonts w:hint="eastAsia" w:ascii="仿宋_GB2312" w:hAnsi="仿宋"/>
                <w:color w:val="000000"/>
                <w:sz w:val="24"/>
                <w:szCs w:val="18"/>
              </w:rPr>
            </w:pPr>
          </w:p>
          <w:p>
            <w:pPr>
              <w:spacing w:line="260" w:lineRule="exact"/>
              <w:rPr>
                <w:rFonts w:hint="default" w:ascii="仿宋_GB2312" w:hAnsi="仿宋"/>
                <w:color w:val="000000"/>
                <w:sz w:val="24"/>
                <w:szCs w:val="18"/>
              </w:rPr>
            </w:pPr>
            <w:r>
              <w:rPr>
                <w:rFonts w:hint="default" w:ascii="仿宋_GB2312" w:hAnsi="仿宋"/>
                <w:color w:val="000000"/>
                <w:sz w:val="24"/>
                <w:szCs w:val="18"/>
              </w:rPr>
              <w:t xml:space="preserve">   </w:t>
            </w:r>
          </w:p>
          <w:p>
            <w:pPr>
              <w:spacing w:line="260" w:lineRule="exact"/>
              <w:rPr>
                <w:rFonts w:hint="default" w:ascii="仿宋_GB2312" w:hAnsi="仿宋"/>
                <w:color w:val="000000"/>
                <w:sz w:val="24"/>
                <w:szCs w:val="18"/>
              </w:rPr>
            </w:pPr>
          </w:p>
          <w:p>
            <w:pPr>
              <w:spacing w:line="240" w:lineRule="exact"/>
              <w:rPr>
                <w:rFonts w:ascii="华文中宋" w:hAnsi="华文中宋" w:eastAsia="华文中宋"/>
                <w:color w:val="000000"/>
                <w:spacing w:val="-2"/>
                <w:sz w:val="28"/>
              </w:rPr>
            </w:pPr>
            <w:r>
              <w:rPr>
                <w:rFonts w:hint="eastAsia" w:ascii="华文中宋" w:hAnsi="华文中宋" w:eastAsia="华文中宋"/>
                <w:color w:val="000000"/>
                <w:spacing w:val="-2"/>
                <w:sz w:val="28"/>
              </w:rPr>
              <w:t xml:space="preserve">                      </w:t>
            </w:r>
          </w:p>
          <w:p>
            <w:pPr>
              <w:spacing w:line="360" w:lineRule="exact"/>
              <w:rPr>
                <w:rFonts w:ascii="华文中宋" w:hAnsi="华文中宋" w:eastAsia="华文中宋"/>
                <w:color w:val="000000"/>
                <w:sz w:val="28"/>
              </w:rPr>
            </w:pPr>
            <w:r>
              <w:rPr>
                <w:rFonts w:hint="eastAsia" w:ascii="华文中宋" w:hAnsi="华文中宋" w:eastAsia="华文中宋"/>
                <w:color w:val="000000"/>
                <w:spacing w:val="-2"/>
                <w:sz w:val="28"/>
              </w:rPr>
              <w:t xml:space="preserve">                           签名：</w:t>
            </w:r>
            <w:r>
              <w:rPr>
                <w:rFonts w:hint="eastAsia" w:ascii="华文中宋" w:hAnsi="华文中宋" w:eastAsia="华文中宋"/>
                <w:color w:val="000000"/>
                <w:sz w:val="28"/>
              </w:rPr>
              <w:t>（盖单位公章）</w:t>
            </w:r>
          </w:p>
          <w:p>
            <w:pPr>
              <w:rPr>
                <w:rFonts w:ascii="仿宋" w:hAnsi="仿宋" w:eastAsia="仿宋"/>
                <w:color w:val="000000"/>
                <w:szCs w:val="21"/>
              </w:rPr>
            </w:pPr>
            <w:r>
              <w:rPr>
                <w:rFonts w:hint="eastAsia" w:ascii="仿宋_GB2312"/>
                <w:color w:val="000000"/>
                <w:sz w:val="28"/>
              </w:rPr>
              <w:t xml:space="preserve">                                 </w:t>
            </w:r>
            <w:r>
              <w:rPr>
                <w:rFonts w:ascii="华文中宋" w:hAnsi="华文中宋" w:eastAsia="华文中宋"/>
                <w:color w:val="000000"/>
                <w:sz w:val="28"/>
              </w:rPr>
              <w:t>20</w:t>
            </w:r>
            <w:r>
              <w:rPr>
                <w:rFonts w:hint="eastAsia" w:ascii="华文中宋" w:hAnsi="华文中宋" w:eastAsia="华文中宋"/>
                <w:color w:val="000000"/>
                <w:sz w:val="28"/>
              </w:rPr>
              <w:t>2</w:t>
            </w:r>
            <w:r>
              <w:rPr>
                <w:rFonts w:ascii="华文中宋" w:hAnsi="华文中宋" w:eastAsia="华文中宋"/>
                <w:color w:val="000000"/>
                <w:sz w:val="28"/>
              </w:rPr>
              <w:t xml:space="preserve">4年  </w:t>
            </w:r>
            <w:r>
              <w:rPr>
                <w:rFonts w:hint="eastAsia" w:ascii="华文中宋" w:hAnsi="华文中宋" w:eastAsia="华文中宋"/>
                <w:color w:val="000000"/>
                <w:sz w:val="28"/>
              </w:rPr>
              <w:t>月</w:t>
            </w:r>
            <w:r>
              <w:rPr>
                <w:rFonts w:ascii="华文中宋" w:hAnsi="华文中宋" w:eastAsia="华文中宋"/>
                <w:color w:val="000000"/>
                <w:sz w:val="28"/>
              </w:rPr>
              <w:t xml:space="preserve">  </w:t>
            </w:r>
            <w:r>
              <w:rPr>
                <w:rFonts w:hint="eastAsia" w:ascii="华文中宋" w:hAnsi="华文中宋" w:eastAsia="华文中宋"/>
                <w:color w:val="000000"/>
                <w:sz w:val="28"/>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trPr>
        <w:tc>
          <w:tcPr>
            <w:tcW w:w="781" w:type="pct"/>
            <w:gridSpan w:val="2"/>
            <w:vAlign w:val="center"/>
          </w:tcPr>
          <w:p>
            <w:pPr>
              <w:spacing w:line="260" w:lineRule="exact"/>
              <w:jc w:val="center"/>
              <w:rPr>
                <w:rFonts w:ascii="华文中宋" w:hAnsi="华文中宋" w:eastAsia="华文中宋"/>
                <w:color w:val="000000"/>
                <w:sz w:val="28"/>
              </w:rPr>
            </w:pPr>
            <w:r>
              <w:rPr>
                <w:rFonts w:hint="eastAsia" w:ascii="华文中宋" w:hAnsi="华文中宋" w:eastAsia="华文中宋"/>
                <w:color w:val="000000"/>
                <w:sz w:val="28"/>
              </w:rPr>
              <w:t>联系人</w:t>
            </w:r>
          </w:p>
        </w:tc>
        <w:tc>
          <w:tcPr>
            <w:tcW w:w="696" w:type="pct"/>
            <w:gridSpan w:val="2"/>
            <w:vAlign w:val="center"/>
          </w:tcPr>
          <w:p>
            <w:pPr>
              <w:spacing w:line="260" w:lineRule="exact"/>
              <w:jc w:val="center"/>
              <w:rPr>
                <w:rFonts w:hint="default" w:ascii="华文中宋" w:hAnsi="华文中宋" w:eastAsia="华文中宋"/>
                <w:color w:val="000000"/>
                <w:sz w:val="28"/>
                <w:lang w:val="en-US" w:eastAsia="zh-CN"/>
              </w:rPr>
            </w:pPr>
            <w:r>
              <w:rPr>
                <w:rFonts w:hint="eastAsia" w:ascii="仿宋" w:hAnsi="仿宋" w:eastAsia="仿宋" w:cs="仿宋"/>
                <w:sz w:val="24"/>
                <w:lang w:val="en-US" w:eastAsia="zh-CN"/>
              </w:rPr>
              <w:t>马千里</w:t>
            </w:r>
          </w:p>
        </w:tc>
        <w:tc>
          <w:tcPr>
            <w:tcW w:w="656" w:type="pct"/>
            <w:gridSpan w:val="2"/>
            <w:vAlign w:val="center"/>
          </w:tcPr>
          <w:p>
            <w:pPr>
              <w:spacing w:line="260" w:lineRule="exact"/>
              <w:jc w:val="center"/>
              <w:rPr>
                <w:rFonts w:ascii="华文中宋" w:hAnsi="华文中宋" w:eastAsia="华文中宋"/>
                <w:color w:val="000000"/>
                <w:sz w:val="28"/>
              </w:rPr>
            </w:pPr>
            <w:r>
              <w:rPr>
                <w:rFonts w:hint="eastAsia" w:ascii="华文中宋" w:hAnsi="华文中宋" w:eastAsia="华文中宋"/>
                <w:color w:val="000000"/>
                <w:sz w:val="28"/>
              </w:rPr>
              <w:t>邮箱</w:t>
            </w:r>
          </w:p>
        </w:tc>
        <w:tc>
          <w:tcPr>
            <w:tcW w:w="712" w:type="pct"/>
            <w:gridSpan w:val="4"/>
            <w:vAlign w:val="center"/>
          </w:tcPr>
          <w:p>
            <w:pPr>
              <w:spacing w:line="260" w:lineRule="exact"/>
              <w:jc w:val="center"/>
              <w:rPr>
                <w:rFonts w:hint="default" w:ascii="华文中宋" w:hAnsi="华文中宋" w:eastAsia="华文中宋"/>
                <w:color w:val="000000"/>
                <w:sz w:val="28"/>
                <w:lang w:val="en-US" w:eastAsia="zh-CN"/>
              </w:rPr>
            </w:pPr>
            <w:r>
              <w:rPr>
                <w:rFonts w:hint="default" w:ascii="仿宋" w:hAnsi="仿宋" w:eastAsia="仿宋" w:cs="仿宋"/>
                <w:sz w:val="24"/>
                <w:lang w:val="en-US" w:eastAsia="zh-CN"/>
              </w:rPr>
              <w:t>maqianli@staff.cntv.cn</w:t>
            </w:r>
          </w:p>
        </w:tc>
        <w:tc>
          <w:tcPr>
            <w:tcW w:w="892" w:type="pct"/>
            <w:gridSpan w:val="4"/>
            <w:vAlign w:val="center"/>
          </w:tcPr>
          <w:p>
            <w:pPr>
              <w:spacing w:line="260" w:lineRule="exact"/>
              <w:jc w:val="center"/>
              <w:rPr>
                <w:rFonts w:ascii="华文中宋" w:hAnsi="华文中宋" w:eastAsia="华文中宋"/>
                <w:color w:val="000000"/>
                <w:sz w:val="28"/>
              </w:rPr>
            </w:pPr>
            <w:r>
              <w:rPr>
                <w:rFonts w:hint="eastAsia" w:ascii="华文中宋" w:hAnsi="华文中宋" w:eastAsia="华文中宋"/>
                <w:color w:val="000000"/>
                <w:sz w:val="28"/>
              </w:rPr>
              <w:t>手机</w:t>
            </w:r>
          </w:p>
        </w:tc>
        <w:tc>
          <w:tcPr>
            <w:tcW w:w="1259" w:type="pct"/>
            <w:gridSpan w:val="3"/>
            <w:vAlign w:val="center"/>
          </w:tcPr>
          <w:p>
            <w:pPr>
              <w:spacing w:line="260" w:lineRule="exact"/>
              <w:jc w:val="center"/>
              <w:rPr>
                <w:rFonts w:ascii="华文中宋" w:hAnsi="华文中宋" w:eastAsia="华文中宋"/>
                <w:color w:val="000000"/>
                <w:sz w:val="28"/>
              </w:rPr>
            </w:pPr>
            <w:r>
              <w:rPr>
                <w:rFonts w:hint="eastAsia" w:ascii="仿宋" w:hAnsi="仿宋" w:eastAsia="仿宋" w:cs="仿宋"/>
                <w:sz w:val="24"/>
              </w:rPr>
              <w:t>15510823124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58" w:hRule="atLeast"/>
        </w:trPr>
        <w:tc>
          <w:tcPr>
            <w:tcW w:w="781" w:type="pct"/>
            <w:gridSpan w:val="2"/>
            <w:vAlign w:val="center"/>
          </w:tcPr>
          <w:p>
            <w:pPr>
              <w:spacing w:line="260" w:lineRule="exact"/>
              <w:jc w:val="center"/>
              <w:rPr>
                <w:rFonts w:ascii="华文中宋" w:hAnsi="华文中宋" w:eastAsia="华文中宋"/>
                <w:color w:val="000000"/>
                <w:sz w:val="28"/>
              </w:rPr>
            </w:pPr>
            <w:r>
              <w:rPr>
                <w:rFonts w:hint="eastAsia" w:ascii="华文中宋" w:hAnsi="华文中宋" w:eastAsia="华文中宋"/>
                <w:color w:val="000000"/>
                <w:sz w:val="28"/>
              </w:rPr>
              <w:t>地址</w:t>
            </w:r>
          </w:p>
        </w:tc>
        <w:tc>
          <w:tcPr>
            <w:tcW w:w="3525" w:type="dxa"/>
            <w:gridSpan w:val="8"/>
            <w:vAlign w:val="center"/>
          </w:tcPr>
          <w:p>
            <w:pPr>
              <w:keepNext w:val="0"/>
              <w:keepLines w:val="0"/>
              <w:suppressLineNumbers w:val="0"/>
              <w:spacing w:before="0" w:beforeAutospacing="0" w:after="0" w:afterAutospacing="0" w:line="260" w:lineRule="exact"/>
              <w:ind w:left="0" w:leftChars="0" w:right="0" w:rightChars="0"/>
              <w:jc w:val="center"/>
              <w:rPr>
                <w:rFonts w:ascii="华文中宋" w:hAnsi="华文中宋" w:eastAsia="华文中宋"/>
                <w:color w:val="000000"/>
                <w:sz w:val="28"/>
              </w:rPr>
            </w:pPr>
            <w:r>
              <w:rPr>
                <w:rFonts w:hint="eastAsia" w:ascii="仿宋" w:hAnsi="仿宋" w:eastAsia="仿宋" w:cs="仿宋"/>
                <w:sz w:val="24"/>
                <w:lang w:val="en-US" w:eastAsia="zh-CN"/>
              </w:rPr>
              <w:t>北京市海淀区西三环中路10号1号楼、2号楼</w:t>
            </w:r>
          </w:p>
        </w:tc>
        <w:tc>
          <w:tcPr>
            <w:tcW w:w="1522" w:type="dxa"/>
            <w:gridSpan w:val="4"/>
            <w:vAlign w:val="center"/>
          </w:tcPr>
          <w:p>
            <w:pPr>
              <w:keepNext w:val="0"/>
              <w:keepLines w:val="0"/>
              <w:suppressLineNumbers w:val="0"/>
              <w:spacing w:before="0" w:beforeAutospacing="0" w:after="0" w:afterAutospacing="0" w:line="260" w:lineRule="exact"/>
              <w:ind w:left="0" w:leftChars="0" w:right="0" w:rightChars="0"/>
              <w:jc w:val="center"/>
              <w:rPr>
                <w:rFonts w:ascii="华文中宋" w:hAnsi="华文中宋" w:eastAsia="华文中宋"/>
                <w:color w:val="000000"/>
                <w:sz w:val="28"/>
              </w:rPr>
            </w:pPr>
            <w:r>
              <w:rPr>
                <w:rFonts w:hint="eastAsia" w:ascii="华文中宋" w:hAnsi="华文中宋" w:eastAsia="华文中宋"/>
                <w:color w:val="000000"/>
                <w:sz w:val="28"/>
              </w:rPr>
              <w:t>邮编</w:t>
            </w:r>
          </w:p>
        </w:tc>
        <w:tc>
          <w:tcPr>
            <w:tcW w:w="2149" w:type="dxa"/>
            <w:gridSpan w:val="3"/>
            <w:vAlign w:val="center"/>
          </w:tcPr>
          <w:p>
            <w:pPr>
              <w:keepNext w:val="0"/>
              <w:keepLines w:val="0"/>
              <w:suppressLineNumbers w:val="0"/>
              <w:spacing w:before="0" w:beforeAutospacing="0" w:after="0" w:afterAutospacing="0" w:line="260" w:lineRule="exact"/>
              <w:ind w:left="0" w:leftChars="0" w:right="0" w:rightChars="0"/>
              <w:jc w:val="center"/>
              <w:rPr>
                <w:rFonts w:hint="default" w:ascii="华文中宋" w:hAnsi="华文中宋" w:eastAsia="华文中宋"/>
                <w:color w:val="000000"/>
                <w:sz w:val="28"/>
                <w:lang w:val="en-US"/>
              </w:rPr>
            </w:pPr>
            <w:r>
              <w:rPr>
                <w:rFonts w:hint="eastAsia" w:ascii="仿宋" w:hAnsi="仿宋" w:eastAsia="仿宋" w:cs="仿宋"/>
                <w:sz w:val="24"/>
              </w:rPr>
              <w:t>100142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trPr>
        <w:tc>
          <w:tcPr>
            <w:tcW w:w="5000" w:type="pct"/>
            <w:gridSpan w:val="17"/>
            <w:vAlign w:val="center"/>
          </w:tcPr>
          <w:p>
            <w:pPr>
              <w:tabs>
                <w:tab w:val="right" w:pos="8730"/>
              </w:tabs>
              <w:jc w:val="center"/>
              <w:outlineLvl w:val="0"/>
              <w:rPr>
                <w:rFonts w:ascii="华文中宋" w:hAnsi="华文中宋" w:eastAsia="华文中宋" w:cs="华文中宋"/>
                <w:bCs/>
                <w:sz w:val="28"/>
                <w:szCs w:val="28"/>
              </w:rPr>
            </w:pPr>
            <w:r>
              <w:rPr>
                <w:rFonts w:hint="eastAsia" w:ascii="华文中宋" w:hAnsi="华文中宋" w:eastAsia="华文中宋" w:cs="华文中宋"/>
                <w:bCs/>
                <w:sz w:val="28"/>
                <w:szCs w:val="28"/>
              </w:rPr>
              <w:t>以下仅自荐、他荐参评作品填写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Before w:val="1"/>
          <w:wBefore w:w="15" w:type="pct"/>
          <w:trHeight w:val="680" w:hRule="atLeast"/>
          <w:jc w:val="center"/>
        </w:trPr>
        <w:tc>
          <w:tcPr>
            <w:tcW w:w="766" w:type="pct"/>
            <w:vAlign w:val="center"/>
          </w:tcPr>
          <w:p>
            <w:pPr>
              <w:spacing w:line="380" w:lineRule="exact"/>
              <w:jc w:val="center"/>
              <w:rPr>
                <w:rFonts w:ascii="华文中宋" w:hAnsi="华文中宋" w:eastAsia="华文中宋"/>
                <w:sz w:val="24"/>
              </w:rPr>
            </w:pPr>
            <w:r>
              <w:rPr>
                <w:rFonts w:hint="eastAsia" w:ascii="华文中宋" w:hAnsi="华文中宋" w:eastAsia="华文中宋"/>
                <w:sz w:val="24"/>
              </w:rPr>
              <w:t>自荐作品所获</w:t>
            </w:r>
          </w:p>
          <w:p>
            <w:pPr>
              <w:spacing w:line="380" w:lineRule="exact"/>
              <w:jc w:val="center"/>
              <w:rPr>
                <w:rFonts w:ascii="华文中宋" w:hAnsi="华文中宋" w:eastAsia="华文中宋"/>
                <w:sz w:val="24"/>
              </w:rPr>
            </w:pPr>
            <w:r>
              <w:rPr>
                <w:rFonts w:hint="eastAsia" w:ascii="华文中宋" w:hAnsi="华文中宋" w:eastAsia="华文中宋"/>
                <w:sz w:val="24"/>
              </w:rPr>
              <w:t>奖项名称</w:t>
            </w:r>
          </w:p>
        </w:tc>
        <w:tc>
          <w:tcPr>
            <w:tcW w:w="4218" w:type="pct"/>
            <w:gridSpan w:val="15"/>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olor w:val="000000"/>
                <w:szCs w:val="21"/>
                <w:lang w:val="en-US"/>
              </w:rPr>
            </w:pPr>
            <w:r>
              <w:rPr>
                <w:rFonts w:hint="eastAsia" w:ascii="仿宋" w:hAnsi="仿宋" w:eastAsia="仿宋" w:cs="仿宋"/>
                <w:sz w:val="24"/>
                <w:lang w:val="en-US" w:eastAsia="zh-Hans"/>
              </w:rPr>
              <w:t>2023</w:t>
            </w:r>
            <w:bookmarkStart w:id="0" w:name="_GoBack"/>
            <w:bookmarkEnd w:id="0"/>
            <w:r>
              <w:rPr>
                <w:rFonts w:hint="eastAsia" w:ascii="仿宋" w:hAnsi="仿宋" w:eastAsia="仿宋" w:cs="仿宋"/>
                <w:sz w:val="24"/>
                <w:lang w:val="en-US" w:eastAsia="zh-Hans"/>
              </w:rPr>
              <w:t>中国正能量网络精品征集展播活动</w:t>
            </w:r>
            <w:r>
              <w:rPr>
                <w:rFonts w:hint="eastAsia" w:ascii="仿宋" w:hAnsi="仿宋" w:eastAsia="仿宋" w:cs="仿宋"/>
                <w:sz w:val="24"/>
                <w:lang w:val="en-US" w:eastAsia="zh-CN"/>
              </w:rPr>
              <w:t>“网络正能量</w:t>
            </w:r>
            <w:r>
              <w:rPr>
                <w:rFonts w:hint="eastAsia" w:ascii="仿宋" w:hAnsi="仿宋" w:eastAsia="仿宋" w:cs="仿宋"/>
                <w:sz w:val="24"/>
                <w:lang w:val="en-US" w:eastAsia="zh-Hans"/>
              </w:rPr>
              <w:t>专题专栏</w:t>
            </w:r>
            <w:r>
              <w:rPr>
                <w:rFonts w:hint="eastAsia" w:ascii="仿宋" w:hAnsi="仿宋" w:eastAsia="仿宋" w:cs="仿宋"/>
                <w:sz w:val="24"/>
                <w:lang w:val="en-US" w:eastAsia="zh-CN"/>
              </w:rPr>
              <w:t>”精品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Before w:val="1"/>
          <w:wBefore w:w="15" w:type="pct"/>
          <w:trHeight w:val="680" w:hRule="atLeast"/>
          <w:jc w:val="center"/>
        </w:trPr>
        <w:tc>
          <w:tcPr>
            <w:tcW w:w="766" w:type="pct"/>
            <w:vAlign w:val="center"/>
          </w:tcPr>
          <w:p>
            <w:pPr>
              <w:spacing w:line="340" w:lineRule="exact"/>
              <w:jc w:val="center"/>
              <w:rPr>
                <w:rFonts w:ascii="华文中宋" w:hAnsi="华文中宋" w:eastAsia="华文中宋"/>
                <w:sz w:val="22"/>
              </w:rPr>
            </w:pPr>
            <w:r>
              <w:rPr>
                <w:rFonts w:hint="eastAsia" w:ascii="华文中宋" w:hAnsi="华文中宋" w:eastAsia="华文中宋"/>
                <w:color w:val="000000"/>
                <w:sz w:val="24"/>
              </w:rPr>
              <w:t>推荐人姓名</w:t>
            </w:r>
          </w:p>
        </w:tc>
        <w:tc>
          <w:tcPr>
            <w:tcW w:w="696" w:type="pct"/>
            <w:gridSpan w:val="2"/>
            <w:tcBorders>
              <w:top w:val="single" w:color="auto" w:sz="4" w:space="0"/>
              <w:left w:val="single" w:color="auto" w:sz="4" w:space="0"/>
              <w:bottom w:val="single" w:color="auto" w:sz="4" w:space="0"/>
              <w:right w:val="single" w:color="auto" w:sz="4" w:space="0"/>
            </w:tcBorders>
            <w:vAlign w:val="center"/>
          </w:tcPr>
          <w:p>
            <w:pPr>
              <w:spacing w:line="240" w:lineRule="exact"/>
              <w:rPr>
                <w:rFonts w:ascii="仿宋" w:hAnsi="仿宋" w:eastAsia="仿宋"/>
                <w:color w:val="000000"/>
                <w:sz w:val="20"/>
                <w:szCs w:val="20"/>
              </w:rPr>
            </w:pPr>
            <w:r>
              <w:rPr>
                <w:rFonts w:hint="eastAsia" w:ascii="仿宋" w:hAnsi="仿宋" w:eastAsia="仿宋" w:cs="仿宋"/>
                <w:sz w:val="24"/>
                <w:lang w:val="en-US" w:eastAsia="zh-CN"/>
              </w:rPr>
              <w:t>陈剑英</w:t>
            </w:r>
          </w:p>
        </w:tc>
        <w:tc>
          <w:tcPr>
            <w:tcW w:w="745" w:type="pct"/>
            <w:gridSpan w:val="4"/>
            <w:tcBorders>
              <w:top w:val="single" w:color="auto" w:sz="4" w:space="0"/>
              <w:left w:val="single" w:color="auto" w:sz="4" w:space="0"/>
              <w:bottom w:val="single" w:color="auto" w:sz="4" w:space="0"/>
              <w:right w:val="single" w:color="auto" w:sz="4" w:space="0"/>
            </w:tcBorders>
            <w:vAlign w:val="center"/>
          </w:tcPr>
          <w:p>
            <w:pPr>
              <w:spacing w:line="240" w:lineRule="exact"/>
              <w:rPr>
                <w:rFonts w:ascii="仿宋" w:hAnsi="仿宋" w:eastAsia="仿宋"/>
                <w:color w:val="000000"/>
                <w:sz w:val="20"/>
                <w:szCs w:val="20"/>
              </w:rPr>
            </w:pPr>
            <w:r>
              <w:rPr>
                <w:rFonts w:hint="eastAsia" w:ascii="华文中宋" w:hAnsi="华文中宋" w:eastAsia="华文中宋"/>
                <w:color w:val="000000"/>
                <w:sz w:val="24"/>
              </w:rPr>
              <w:t>单位及职称</w:t>
            </w:r>
          </w:p>
        </w:tc>
        <w:tc>
          <w:tcPr>
            <w:tcW w:w="932" w:type="pct"/>
            <w:gridSpan w:val="3"/>
            <w:tcBorders>
              <w:top w:val="single" w:color="auto" w:sz="4" w:space="0"/>
              <w:left w:val="single" w:color="auto" w:sz="4" w:space="0"/>
              <w:bottom w:val="single" w:color="auto" w:sz="4" w:space="0"/>
              <w:right w:val="single" w:color="auto" w:sz="4" w:space="0"/>
            </w:tcBorders>
            <w:vAlign w:val="center"/>
          </w:tcPr>
          <w:p>
            <w:pPr>
              <w:spacing w:line="240" w:lineRule="exact"/>
              <w:rPr>
                <w:rFonts w:hint="default" w:ascii="仿宋" w:hAnsi="仿宋" w:eastAsia="仿宋"/>
                <w:color w:val="000000"/>
                <w:sz w:val="20"/>
                <w:szCs w:val="20"/>
                <w:lang w:val="en-US" w:eastAsia="zh-CN"/>
              </w:rPr>
            </w:pPr>
            <w:r>
              <w:rPr>
                <w:rFonts w:hint="eastAsia" w:ascii="仿宋" w:hAnsi="仿宋" w:eastAsia="仿宋" w:cs="仿宋"/>
                <w:sz w:val="24"/>
                <w:lang w:val="en-US" w:eastAsia="zh-CN"/>
              </w:rPr>
              <w:t>央视网高级编辑</w:t>
            </w:r>
          </w:p>
        </w:tc>
        <w:tc>
          <w:tcPr>
            <w:tcW w:w="637" w:type="pct"/>
            <w:gridSpan w:val="4"/>
            <w:tcBorders>
              <w:top w:val="single" w:color="auto" w:sz="4" w:space="0"/>
              <w:left w:val="single" w:color="auto" w:sz="4" w:space="0"/>
              <w:bottom w:val="single" w:color="auto" w:sz="4" w:space="0"/>
              <w:right w:val="single" w:color="auto" w:sz="4" w:space="0"/>
            </w:tcBorders>
            <w:vAlign w:val="center"/>
          </w:tcPr>
          <w:p>
            <w:pPr>
              <w:spacing w:line="240" w:lineRule="exact"/>
              <w:rPr>
                <w:rFonts w:ascii="仿宋" w:hAnsi="仿宋" w:eastAsia="仿宋"/>
                <w:color w:val="000000"/>
                <w:sz w:val="20"/>
                <w:szCs w:val="20"/>
              </w:rPr>
            </w:pPr>
            <w:r>
              <w:rPr>
                <w:rFonts w:hint="eastAsia" w:ascii="华文中宋" w:hAnsi="华文中宋" w:eastAsia="华文中宋"/>
                <w:color w:val="000000"/>
                <w:sz w:val="24"/>
              </w:rPr>
              <w:t>电话</w:t>
            </w:r>
          </w:p>
        </w:tc>
        <w:tc>
          <w:tcPr>
            <w:tcW w:w="1206" w:type="pct"/>
            <w:gridSpan w:val="2"/>
            <w:tcBorders>
              <w:top w:val="single" w:color="auto" w:sz="4" w:space="0"/>
              <w:left w:val="single" w:color="auto" w:sz="4" w:space="0"/>
              <w:bottom w:val="single" w:color="auto" w:sz="4" w:space="0"/>
              <w:right w:val="single" w:color="auto" w:sz="4" w:space="0"/>
            </w:tcBorders>
            <w:vAlign w:val="center"/>
          </w:tcPr>
          <w:p>
            <w:pPr>
              <w:spacing w:line="240" w:lineRule="exact"/>
              <w:rPr>
                <w:rFonts w:hint="default" w:ascii="仿宋" w:hAnsi="仿宋" w:eastAsia="仿宋"/>
                <w:color w:val="000000"/>
                <w:szCs w:val="21"/>
                <w:lang w:val="en-US" w:eastAsia="zh-CN"/>
              </w:rPr>
            </w:pPr>
            <w:r>
              <w:rPr>
                <w:rFonts w:hint="default" w:ascii="仿宋" w:hAnsi="仿宋" w:eastAsia="仿宋" w:cs="仿宋"/>
                <w:sz w:val="24"/>
                <w:lang w:eastAsia="zh-CN"/>
              </w:rPr>
              <w:t>010-</w:t>
            </w:r>
            <w:r>
              <w:rPr>
                <w:rFonts w:hint="eastAsia" w:ascii="仿宋" w:hAnsi="仿宋" w:eastAsia="仿宋" w:cs="仿宋"/>
                <w:sz w:val="24"/>
                <w:lang w:val="en-US" w:eastAsia="zh-CN"/>
              </w:rPr>
              <w:t>88427358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Before w:val="1"/>
          <w:wBefore w:w="15" w:type="pct"/>
          <w:trHeight w:val="680" w:hRule="atLeast"/>
          <w:jc w:val="center"/>
        </w:trPr>
        <w:tc>
          <w:tcPr>
            <w:tcW w:w="766" w:type="pct"/>
            <w:vAlign w:val="center"/>
          </w:tcPr>
          <w:p>
            <w:pPr>
              <w:spacing w:line="380" w:lineRule="exact"/>
              <w:jc w:val="center"/>
              <w:rPr>
                <w:rFonts w:ascii="华文中宋" w:hAnsi="华文中宋" w:eastAsia="华文中宋"/>
                <w:sz w:val="22"/>
              </w:rPr>
            </w:pPr>
            <w:r>
              <w:rPr>
                <w:rFonts w:hint="eastAsia" w:ascii="华文中宋" w:hAnsi="华文中宋" w:eastAsia="华文中宋"/>
                <w:color w:val="000000"/>
                <w:sz w:val="24"/>
              </w:rPr>
              <w:t>推荐人姓名</w:t>
            </w:r>
          </w:p>
        </w:tc>
        <w:tc>
          <w:tcPr>
            <w:tcW w:w="696" w:type="pct"/>
            <w:gridSpan w:val="2"/>
            <w:tcBorders>
              <w:top w:val="single" w:color="auto" w:sz="4" w:space="0"/>
              <w:left w:val="single" w:color="auto" w:sz="4" w:space="0"/>
              <w:bottom w:val="single" w:color="auto" w:sz="4" w:space="0"/>
              <w:right w:val="single" w:color="auto" w:sz="4" w:space="0"/>
            </w:tcBorders>
            <w:vAlign w:val="center"/>
          </w:tcPr>
          <w:p>
            <w:pPr>
              <w:rPr>
                <w:rFonts w:ascii="仿宋" w:hAnsi="仿宋" w:eastAsia="仿宋"/>
                <w:color w:val="000000"/>
                <w:sz w:val="20"/>
                <w:szCs w:val="20"/>
              </w:rPr>
            </w:pPr>
            <w:r>
              <w:rPr>
                <w:rFonts w:hint="eastAsia" w:ascii="仿宋" w:hAnsi="仿宋" w:eastAsia="仿宋" w:cs="仿宋"/>
                <w:sz w:val="24"/>
                <w:lang w:eastAsia="zh-CN"/>
              </w:rPr>
              <w:t>汪文斌</w:t>
            </w:r>
          </w:p>
        </w:tc>
        <w:tc>
          <w:tcPr>
            <w:tcW w:w="745" w:type="pct"/>
            <w:gridSpan w:val="4"/>
            <w:tcBorders>
              <w:top w:val="single" w:color="auto" w:sz="4" w:space="0"/>
              <w:left w:val="single" w:color="auto" w:sz="4" w:space="0"/>
              <w:bottom w:val="single" w:color="auto" w:sz="4" w:space="0"/>
              <w:right w:val="single" w:color="auto" w:sz="4" w:space="0"/>
            </w:tcBorders>
            <w:vAlign w:val="center"/>
          </w:tcPr>
          <w:p>
            <w:pPr>
              <w:spacing w:line="240" w:lineRule="exact"/>
              <w:rPr>
                <w:rFonts w:ascii="仿宋" w:hAnsi="仿宋" w:eastAsia="仿宋"/>
                <w:color w:val="000000"/>
                <w:sz w:val="20"/>
                <w:szCs w:val="20"/>
              </w:rPr>
            </w:pPr>
            <w:r>
              <w:rPr>
                <w:rFonts w:hint="eastAsia" w:ascii="华文中宋" w:hAnsi="华文中宋" w:eastAsia="华文中宋"/>
                <w:color w:val="000000"/>
                <w:sz w:val="24"/>
              </w:rPr>
              <w:t>单位及职称</w:t>
            </w:r>
          </w:p>
        </w:tc>
        <w:tc>
          <w:tcPr>
            <w:tcW w:w="932" w:type="pct"/>
            <w:gridSpan w:val="3"/>
            <w:tcBorders>
              <w:top w:val="single" w:color="auto" w:sz="4" w:space="0"/>
              <w:left w:val="single" w:color="auto" w:sz="4" w:space="0"/>
              <w:bottom w:val="single" w:color="auto" w:sz="4" w:space="0"/>
              <w:right w:val="single" w:color="auto" w:sz="4" w:space="0"/>
            </w:tcBorders>
            <w:vAlign w:val="center"/>
          </w:tcPr>
          <w:p>
            <w:pPr>
              <w:spacing w:line="240" w:lineRule="exact"/>
              <w:rPr>
                <w:rFonts w:ascii="仿宋" w:hAnsi="仿宋" w:eastAsia="仿宋"/>
                <w:color w:val="000000"/>
                <w:sz w:val="20"/>
                <w:szCs w:val="20"/>
              </w:rPr>
            </w:pPr>
            <w:r>
              <w:rPr>
                <w:rFonts w:hint="eastAsia" w:ascii="仿宋" w:hAnsi="仿宋" w:eastAsia="仿宋" w:cs="仿宋"/>
                <w:sz w:val="24"/>
                <w:lang w:eastAsia="zh-CN"/>
              </w:rPr>
              <w:t xml:space="preserve">西安交通大学教授、博士生导师 </w:t>
            </w:r>
          </w:p>
        </w:tc>
        <w:tc>
          <w:tcPr>
            <w:tcW w:w="637" w:type="pct"/>
            <w:gridSpan w:val="4"/>
            <w:tcBorders>
              <w:top w:val="single" w:color="auto" w:sz="4" w:space="0"/>
              <w:left w:val="single" w:color="auto" w:sz="4" w:space="0"/>
              <w:bottom w:val="single" w:color="auto" w:sz="4" w:space="0"/>
              <w:right w:val="single" w:color="auto" w:sz="4" w:space="0"/>
            </w:tcBorders>
            <w:vAlign w:val="center"/>
          </w:tcPr>
          <w:p>
            <w:pPr>
              <w:spacing w:line="240" w:lineRule="exact"/>
              <w:rPr>
                <w:rFonts w:ascii="仿宋" w:hAnsi="仿宋" w:eastAsia="仿宋"/>
                <w:color w:val="000000"/>
                <w:sz w:val="20"/>
                <w:szCs w:val="20"/>
              </w:rPr>
            </w:pPr>
            <w:r>
              <w:rPr>
                <w:rFonts w:hint="eastAsia" w:ascii="华文中宋" w:hAnsi="华文中宋" w:eastAsia="华文中宋"/>
                <w:color w:val="000000"/>
                <w:sz w:val="24"/>
              </w:rPr>
              <w:t>电话</w:t>
            </w:r>
          </w:p>
        </w:tc>
        <w:tc>
          <w:tcPr>
            <w:tcW w:w="1206" w:type="pct"/>
            <w:gridSpan w:val="2"/>
            <w:tcBorders>
              <w:top w:val="single" w:color="auto" w:sz="4" w:space="0"/>
              <w:left w:val="single" w:color="auto" w:sz="4" w:space="0"/>
              <w:bottom w:val="single" w:color="auto" w:sz="4" w:space="0"/>
              <w:right w:val="single" w:color="auto" w:sz="4" w:space="0"/>
            </w:tcBorders>
            <w:vAlign w:val="center"/>
          </w:tcPr>
          <w:p>
            <w:pPr>
              <w:rPr>
                <w:rFonts w:ascii="仿宋" w:hAnsi="仿宋" w:eastAsia="仿宋"/>
                <w:color w:val="000000"/>
                <w:szCs w:val="21"/>
              </w:rPr>
            </w:pPr>
            <w:r>
              <w:rPr>
                <w:rFonts w:hint="eastAsia" w:ascii="仿宋" w:hAnsi="仿宋" w:eastAsia="仿宋" w:cs="仿宋"/>
                <w:sz w:val="24"/>
                <w:lang w:eastAsia="zh-CN"/>
              </w:rPr>
              <w:t>13901195826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Before w:val="1"/>
          <w:wBefore w:w="15" w:type="pct"/>
          <w:trHeight w:val="680" w:hRule="atLeast"/>
          <w:jc w:val="center"/>
        </w:trPr>
        <w:tc>
          <w:tcPr>
            <w:tcW w:w="766" w:type="pct"/>
            <w:vAlign w:val="center"/>
          </w:tcPr>
          <w:p>
            <w:pPr>
              <w:spacing w:line="380" w:lineRule="exact"/>
              <w:jc w:val="center"/>
              <w:rPr>
                <w:rFonts w:ascii="华文中宋" w:hAnsi="华文中宋" w:eastAsia="华文中宋"/>
                <w:sz w:val="22"/>
              </w:rPr>
            </w:pPr>
            <w:r>
              <w:rPr>
                <w:rFonts w:hint="eastAsia" w:ascii="华文中宋" w:hAnsi="华文中宋" w:eastAsia="华文中宋"/>
                <w:sz w:val="24"/>
              </w:rPr>
              <w:t>联系人姓名</w:t>
            </w:r>
          </w:p>
        </w:tc>
        <w:tc>
          <w:tcPr>
            <w:tcW w:w="696" w:type="pct"/>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olor w:val="000000"/>
                <w:sz w:val="20"/>
                <w:szCs w:val="20"/>
                <w:lang w:val="en-US" w:eastAsia="zh-CN"/>
              </w:rPr>
            </w:pPr>
            <w:r>
              <w:rPr>
                <w:rFonts w:hint="eastAsia" w:ascii="仿宋" w:hAnsi="仿宋" w:eastAsia="仿宋" w:cs="仿宋"/>
                <w:sz w:val="24"/>
                <w:lang w:val="en-US" w:eastAsia="zh-CN"/>
              </w:rPr>
              <w:t>马千里</w:t>
            </w:r>
          </w:p>
        </w:tc>
        <w:tc>
          <w:tcPr>
            <w:tcW w:w="745" w:type="pct"/>
            <w:gridSpan w:val="4"/>
            <w:tcBorders>
              <w:top w:val="single" w:color="auto" w:sz="4" w:space="0"/>
              <w:left w:val="single" w:color="auto" w:sz="4" w:space="0"/>
              <w:bottom w:val="single" w:color="auto" w:sz="4" w:space="0"/>
              <w:right w:val="single" w:color="auto" w:sz="4" w:space="0"/>
            </w:tcBorders>
            <w:vAlign w:val="center"/>
          </w:tcPr>
          <w:p>
            <w:pPr>
              <w:rPr>
                <w:rFonts w:ascii="仿宋" w:hAnsi="仿宋" w:eastAsia="仿宋"/>
                <w:color w:val="000000"/>
                <w:sz w:val="20"/>
                <w:szCs w:val="20"/>
              </w:rPr>
            </w:pPr>
            <w:r>
              <w:rPr>
                <w:rFonts w:hint="eastAsia" w:ascii="华文中宋" w:hAnsi="华文中宋" w:eastAsia="华文中宋"/>
                <w:color w:val="000000"/>
                <w:sz w:val="24"/>
              </w:rPr>
              <w:t>手机</w:t>
            </w:r>
          </w:p>
        </w:tc>
        <w:tc>
          <w:tcPr>
            <w:tcW w:w="932" w:type="pct"/>
            <w:gridSpan w:val="3"/>
            <w:tcBorders>
              <w:top w:val="single" w:color="auto" w:sz="4" w:space="0"/>
              <w:left w:val="single" w:color="auto" w:sz="4" w:space="0"/>
              <w:bottom w:val="single" w:color="auto" w:sz="4" w:space="0"/>
              <w:right w:val="single" w:color="auto" w:sz="4" w:space="0"/>
            </w:tcBorders>
            <w:vAlign w:val="center"/>
          </w:tcPr>
          <w:p>
            <w:pPr>
              <w:rPr>
                <w:rFonts w:ascii="仿宋" w:hAnsi="仿宋" w:eastAsia="仿宋"/>
                <w:color w:val="000000"/>
                <w:sz w:val="20"/>
                <w:szCs w:val="20"/>
              </w:rPr>
            </w:pPr>
            <w:r>
              <w:rPr>
                <w:rFonts w:hint="eastAsia" w:ascii="仿宋" w:hAnsi="仿宋" w:eastAsia="仿宋" w:cs="仿宋"/>
                <w:sz w:val="24"/>
                <w:lang w:eastAsia="zh-CN"/>
              </w:rPr>
              <w:t>15510823124</w:t>
            </w:r>
          </w:p>
        </w:tc>
        <w:tc>
          <w:tcPr>
            <w:tcW w:w="637" w:type="pct"/>
            <w:gridSpan w:val="4"/>
            <w:tcBorders>
              <w:top w:val="single" w:color="auto" w:sz="4" w:space="0"/>
              <w:left w:val="single" w:color="auto" w:sz="4" w:space="0"/>
              <w:bottom w:val="single" w:color="auto" w:sz="4" w:space="0"/>
              <w:right w:val="single" w:color="auto" w:sz="4" w:space="0"/>
            </w:tcBorders>
            <w:vAlign w:val="center"/>
          </w:tcPr>
          <w:p>
            <w:pPr>
              <w:rPr>
                <w:rFonts w:ascii="仿宋" w:hAnsi="仿宋" w:eastAsia="仿宋"/>
                <w:color w:val="000000"/>
                <w:sz w:val="20"/>
                <w:szCs w:val="20"/>
              </w:rPr>
            </w:pPr>
            <w:r>
              <w:rPr>
                <w:rFonts w:hint="eastAsia" w:ascii="华文中宋" w:hAnsi="华文中宋" w:eastAsia="华文中宋"/>
                <w:color w:val="000000"/>
                <w:sz w:val="24"/>
              </w:rPr>
              <w:t>电话</w:t>
            </w:r>
          </w:p>
        </w:tc>
        <w:tc>
          <w:tcPr>
            <w:tcW w:w="1206" w:type="pct"/>
            <w:gridSpan w:val="2"/>
            <w:tcBorders>
              <w:top w:val="single" w:color="auto" w:sz="4" w:space="0"/>
              <w:left w:val="single" w:color="auto" w:sz="4" w:space="0"/>
              <w:bottom w:val="single" w:color="auto" w:sz="4" w:space="0"/>
              <w:right w:val="single" w:color="auto" w:sz="4" w:space="0"/>
            </w:tcBorders>
            <w:vAlign w:val="center"/>
          </w:tcPr>
          <w:p>
            <w:pPr>
              <w:rPr>
                <w:rFonts w:ascii="仿宋" w:hAnsi="仿宋" w:eastAsia="仿宋"/>
                <w:color w:val="000000"/>
                <w:szCs w:val="21"/>
              </w:rPr>
            </w:pPr>
            <w:r>
              <w:rPr>
                <w:rFonts w:hint="default" w:ascii="仿宋" w:hAnsi="仿宋" w:eastAsia="仿宋" w:cs="仿宋"/>
                <w:sz w:val="24"/>
                <w:lang w:val="en-US" w:eastAsia="zh-CN"/>
              </w:rPr>
              <w:t>010-</w:t>
            </w:r>
            <w:r>
              <w:rPr>
                <w:rFonts w:hint="eastAsia" w:ascii="仿宋" w:hAnsi="仿宋" w:eastAsia="仿宋" w:cs="仿宋"/>
                <w:sz w:val="24"/>
                <w:lang w:eastAsia="zh-CN"/>
              </w:rPr>
              <w:t>68739016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Before w:val="1"/>
          <w:wBefore w:w="15" w:type="pct"/>
          <w:trHeight w:val="680" w:hRule="atLeast"/>
          <w:jc w:val="center"/>
        </w:trPr>
        <w:tc>
          <w:tcPr>
            <w:tcW w:w="766" w:type="pct"/>
            <w:vAlign w:val="center"/>
          </w:tcPr>
          <w:p>
            <w:pPr>
              <w:spacing w:line="380" w:lineRule="exact"/>
              <w:jc w:val="center"/>
              <w:rPr>
                <w:rFonts w:ascii="华文中宋" w:hAnsi="华文中宋" w:eastAsia="华文中宋"/>
                <w:sz w:val="24"/>
              </w:rPr>
            </w:pPr>
            <w:r>
              <w:rPr>
                <w:rFonts w:hint="eastAsia" w:ascii="华文中宋" w:hAnsi="华文中宋" w:eastAsia="华文中宋"/>
                <w:sz w:val="24"/>
              </w:rPr>
              <w:t>推荐理由及</w:t>
            </w:r>
          </w:p>
          <w:p>
            <w:pPr>
              <w:spacing w:line="380" w:lineRule="exact"/>
              <w:jc w:val="center"/>
              <w:rPr>
                <w:rFonts w:ascii="华文中宋" w:hAnsi="华文中宋" w:eastAsia="华文中宋"/>
                <w:sz w:val="28"/>
                <w:szCs w:val="28"/>
              </w:rPr>
            </w:pPr>
            <w:r>
              <w:rPr>
                <w:rFonts w:ascii="华文中宋" w:hAnsi="华文中宋" w:eastAsia="华文中宋"/>
                <w:sz w:val="24"/>
              </w:rPr>
              <w:t>推荐人意见</w:t>
            </w:r>
          </w:p>
        </w:tc>
        <w:tc>
          <w:tcPr>
            <w:tcW w:w="4218" w:type="pct"/>
            <w:gridSpan w:val="15"/>
            <w:tcBorders>
              <w:top w:val="single" w:color="auto" w:sz="4" w:space="0"/>
              <w:left w:val="single" w:color="auto" w:sz="4" w:space="0"/>
              <w:bottom w:val="single" w:color="auto" w:sz="4" w:space="0"/>
              <w:right w:val="single" w:color="auto" w:sz="4" w:space="0"/>
            </w:tcBorders>
          </w:tcPr>
          <w:p>
            <w:pPr>
              <w:rPr>
                <w:rFonts w:hint="eastAsia" w:ascii="仿宋" w:hAnsi="仿宋" w:eastAsia="仿宋" w:cs="仿宋"/>
                <w:sz w:val="24"/>
                <w:lang w:val="en-US" w:eastAsia="zh-CN"/>
              </w:rPr>
            </w:pPr>
            <w:r>
              <w:rPr>
                <w:rFonts w:hint="default" w:ascii="仿宋" w:hAnsi="仿宋" w:eastAsia="仿宋" w:cs="仿宋"/>
                <w:sz w:val="24"/>
                <w:lang w:val="en-US" w:eastAsia="zh-CN"/>
              </w:rPr>
              <w:t xml:space="preserve"> </w:t>
            </w:r>
            <w:r>
              <w:rPr>
                <w:rFonts w:hint="default" w:ascii="仿宋" w:hAnsi="仿宋" w:eastAsia="仿宋" w:cs="仿宋"/>
                <w:sz w:val="24"/>
                <w:lang w:eastAsia="zh-CN"/>
              </w:rPr>
              <w:t xml:space="preserve">  </w:t>
            </w:r>
            <w:r>
              <w:rPr>
                <w:rFonts w:hint="eastAsia" w:ascii="仿宋" w:hAnsi="仿宋" w:eastAsia="仿宋" w:cs="仿宋"/>
                <w:sz w:val="24"/>
                <w:lang w:val="en-US" w:eastAsia="zh-CN"/>
              </w:rPr>
              <w:t>“中国问题我来答”是该栏目的核心定位，社交化、国际化、可视化以及融合传播是该栏目的鲜明特色。在国际传播方面，栏目的</w:t>
            </w:r>
            <w:r>
              <w:rPr>
                <w:rFonts w:hint="default" w:ascii="仿宋" w:hAnsi="仿宋" w:eastAsia="仿宋" w:cs="仿宋"/>
                <w:sz w:val="24"/>
                <w:lang w:val="en-US" w:eastAsia="zh-CN"/>
              </w:rPr>
              <w:t>每期视频回应的</w:t>
            </w:r>
            <w:r>
              <w:rPr>
                <w:rFonts w:hint="eastAsia" w:ascii="仿宋" w:hAnsi="仿宋" w:eastAsia="仿宋" w:cs="仿宋"/>
                <w:sz w:val="24"/>
                <w:lang w:val="en-US" w:eastAsia="zh-CN"/>
              </w:rPr>
              <w:t>问题</w:t>
            </w:r>
            <w:r>
              <w:rPr>
                <w:rFonts w:hint="default" w:ascii="仿宋" w:hAnsi="仿宋" w:eastAsia="仿宋" w:cs="仿宋"/>
                <w:sz w:val="24"/>
                <w:lang w:val="en-US" w:eastAsia="zh-CN"/>
              </w:rPr>
              <w:t>均</w:t>
            </w:r>
            <w:r>
              <w:rPr>
                <w:rFonts w:hint="eastAsia" w:ascii="仿宋" w:hAnsi="仿宋" w:eastAsia="仿宋" w:cs="仿宋"/>
                <w:sz w:val="24"/>
                <w:lang w:val="en-US" w:eastAsia="zh-CN"/>
              </w:rPr>
              <w:t>来自海外问答平台</w:t>
            </w:r>
            <w:r>
              <w:rPr>
                <w:rFonts w:hint="default" w:ascii="仿宋" w:hAnsi="仿宋" w:eastAsia="仿宋" w:cs="仿宋"/>
                <w:sz w:val="24"/>
                <w:lang w:val="en-US" w:eastAsia="zh-CN"/>
              </w:rPr>
              <w:t>Quora</w:t>
            </w:r>
            <w:r>
              <w:rPr>
                <w:rFonts w:hint="eastAsia" w:ascii="仿宋" w:hAnsi="仿宋" w:eastAsia="仿宋" w:cs="仿宋"/>
                <w:sz w:val="24"/>
                <w:lang w:val="en-US" w:eastAsia="zh-CN"/>
              </w:rPr>
              <w:t>，贴近海外网友关切，</w:t>
            </w:r>
            <w:r>
              <w:rPr>
                <w:rFonts w:hint="default" w:ascii="仿宋" w:hAnsi="仿宋" w:eastAsia="仿宋" w:cs="仿宋"/>
                <w:sz w:val="24"/>
                <w:lang w:val="en-US" w:eastAsia="zh-CN"/>
              </w:rPr>
              <w:t>给出的</w:t>
            </w:r>
            <w:r>
              <w:rPr>
                <w:rFonts w:hint="eastAsia" w:ascii="仿宋" w:hAnsi="仿宋" w:eastAsia="仿宋" w:cs="仿宋"/>
                <w:sz w:val="24"/>
                <w:lang w:val="en-US" w:eastAsia="zh-CN"/>
              </w:rPr>
              <w:t>答案清晰准确、通俗易懂，在海外取得了很好的传播效果</w:t>
            </w:r>
            <w:r>
              <w:rPr>
                <w:rFonts w:hint="default" w:ascii="仿宋" w:hAnsi="仿宋" w:eastAsia="仿宋" w:cs="仿宋"/>
                <w:sz w:val="24"/>
                <w:lang w:val="en-US" w:eastAsia="zh-CN"/>
              </w:rPr>
              <w:t>，真正触动并影响到平台用户，具有</w:t>
            </w:r>
            <w:r>
              <w:rPr>
                <w:rFonts w:hint="eastAsia" w:ascii="仿宋" w:hAnsi="仿宋" w:eastAsia="仿宋" w:cs="仿宋"/>
                <w:sz w:val="24"/>
                <w:lang w:val="en-US" w:eastAsia="zh-CN"/>
              </w:rPr>
              <w:t>较强</w:t>
            </w:r>
            <w:r>
              <w:rPr>
                <w:rFonts w:hint="default" w:ascii="仿宋" w:hAnsi="仿宋" w:eastAsia="仿宋" w:cs="仿宋"/>
                <w:sz w:val="24"/>
                <w:lang w:val="en-US" w:eastAsia="zh-CN"/>
              </w:rPr>
              <w:t>的舆论引导力</w:t>
            </w:r>
            <w:r>
              <w:rPr>
                <w:rFonts w:hint="eastAsia" w:ascii="仿宋" w:hAnsi="仿宋" w:eastAsia="仿宋" w:cs="仿宋"/>
                <w:sz w:val="24"/>
                <w:lang w:val="en-US" w:eastAsia="zh-CN"/>
              </w:rPr>
              <w:t>。在媒体融合方面，既借助了可靠的电视节目画面素材、大量详实的资料以及严谨的论证，同时也融入新媒体访谈、可视化动画等不同形态，增强了作品的真实性、说服力和亲和力。</w:t>
            </w:r>
          </w:p>
          <w:p>
            <w:pPr>
              <w:rPr>
                <w:rFonts w:hint="eastAsia" w:ascii="仿宋" w:hAnsi="仿宋" w:eastAsia="仿宋"/>
                <w:b/>
                <w:color w:val="000000"/>
                <w:szCs w:val="21"/>
              </w:rPr>
            </w:pPr>
            <w:r>
              <w:rPr>
                <w:rFonts w:hint="eastAsia" w:ascii="华文中宋" w:hAnsi="华文中宋" w:eastAsia="华文中宋"/>
                <w:sz w:val="24"/>
              </w:rPr>
              <w:t>推荐人（两名）签名：</w:t>
            </w:r>
            <w:r>
              <w:rPr>
                <w:rFonts w:hint="eastAsia" w:ascii="仿宋" w:hAnsi="仿宋" w:eastAsia="仿宋"/>
                <w:b/>
                <w:color w:val="000000"/>
                <w:szCs w:val="21"/>
              </w:rPr>
              <w:t xml:space="preserve">        </w:t>
            </w:r>
            <w:r>
              <w:rPr>
                <w:rFonts w:hint="eastAsia" w:ascii="华文中宋" w:hAnsi="华文中宋" w:eastAsia="华文中宋"/>
                <w:sz w:val="24"/>
              </w:rPr>
              <w:t>自荐、他荐人签名：</w:t>
            </w:r>
            <w:r>
              <w:rPr>
                <w:rFonts w:hint="eastAsia" w:ascii="仿宋" w:hAnsi="仿宋" w:eastAsia="仿宋"/>
                <w:b/>
                <w:color w:val="000000"/>
                <w:szCs w:val="21"/>
              </w:rPr>
              <w:t xml:space="preserve">  </w:t>
            </w:r>
          </w:p>
          <w:p>
            <w:pPr>
              <w:rPr>
                <w:rFonts w:ascii="仿宋" w:hAnsi="仿宋" w:eastAsia="仿宋"/>
                <w:b/>
                <w:color w:val="000000"/>
                <w:szCs w:val="21"/>
              </w:rPr>
            </w:pPr>
            <w:r>
              <w:rPr>
                <w:rFonts w:hint="eastAsia" w:ascii="仿宋" w:hAnsi="仿宋" w:eastAsia="仿宋"/>
                <w:color w:val="000000"/>
                <w:szCs w:val="21"/>
              </w:rPr>
              <w:t xml:space="preserve"> </w:t>
            </w:r>
          </w:p>
          <w:p>
            <w:pPr>
              <w:spacing w:line="380" w:lineRule="exact"/>
              <w:rPr>
                <w:rFonts w:ascii="仿宋_GB2312"/>
                <w:sz w:val="28"/>
              </w:rPr>
            </w:pPr>
            <w:r>
              <w:rPr>
                <w:rFonts w:ascii="华文中宋" w:hAnsi="华文中宋" w:eastAsia="华文中宋"/>
                <w:sz w:val="24"/>
              </w:rPr>
              <w:t>202</w:t>
            </w:r>
            <w:r>
              <w:rPr>
                <w:rFonts w:hint="eastAsia" w:ascii="华文中宋" w:hAnsi="华文中宋" w:eastAsia="华文中宋"/>
                <w:sz w:val="24"/>
              </w:rPr>
              <w:t>4</w:t>
            </w:r>
            <w:r>
              <w:rPr>
                <w:rFonts w:ascii="华文中宋" w:hAnsi="华文中宋" w:eastAsia="华文中宋"/>
                <w:sz w:val="24"/>
              </w:rPr>
              <w:t xml:space="preserve">年    月    日 </w:t>
            </w:r>
            <w:r>
              <w:rPr>
                <w:rFonts w:hint="eastAsia" w:ascii="仿宋" w:hAnsi="仿宋" w:eastAsia="仿宋"/>
                <w:color w:val="000000"/>
                <w:szCs w:val="21"/>
              </w:rPr>
              <w:t xml:space="preserve">         </w:t>
            </w:r>
            <w:r>
              <w:rPr>
                <w:rFonts w:ascii="华文中宋" w:hAnsi="华文中宋" w:eastAsia="华文中宋"/>
                <w:sz w:val="24"/>
              </w:rPr>
              <w:t>202</w:t>
            </w:r>
            <w:r>
              <w:rPr>
                <w:rFonts w:hint="eastAsia" w:ascii="华文中宋" w:hAnsi="华文中宋" w:eastAsia="华文中宋"/>
                <w:sz w:val="24"/>
              </w:rPr>
              <w:t>4</w:t>
            </w:r>
            <w:r>
              <w:rPr>
                <w:rFonts w:ascii="华文中宋" w:hAnsi="华文中宋" w:eastAsia="华文中宋"/>
                <w:sz w:val="24"/>
              </w:rPr>
              <w:t xml:space="preserve">年   </w:t>
            </w:r>
            <w:r>
              <w:rPr>
                <w:rFonts w:hint="eastAsia" w:ascii="华文中宋" w:hAnsi="华文中宋" w:eastAsia="华文中宋"/>
                <w:sz w:val="24"/>
              </w:rPr>
              <w:t>月</w:t>
            </w:r>
            <w:r>
              <w:rPr>
                <w:rFonts w:ascii="华文中宋" w:hAnsi="华文中宋" w:eastAsia="华文中宋"/>
                <w:sz w:val="24"/>
              </w:rPr>
              <w:t xml:space="preserve">   </w:t>
            </w:r>
            <w:r>
              <w:rPr>
                <w:rFonts w:hint="eastAsia" w:ascii="华文中宋" w:hAnsi="华文中宋" w:eastAsia="华文中宋"/>
                <w:sz w:val="24"/>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Before w:val="1"/>
          <w:wBefore w:w="15" w:type="pct"/>
          <w:trHeight w:val="680" w:hRule="atLeast"/>
          <w:jc w:val="center"/>
        </w:trPr>
        <w:tc>
          <w:tcPr>
            <w:tcW w:w="766" w:type="pct"/>
            <w:vAlign w:val="center"/>
          </w:tcPr>
          <w:p>
            <w:pPr>
              <w:spacing w:line="380" w:lineRule="exact"/>
              <w:jc w:val="center"/>
              <w:rPr>
                <w:rFonts w:ascii="华文中宋" w:hAnsi="华文中宋" w:eastAsia="华文中宋"/>
                <w:sz w:val="24"/>
              </w:rPr>
            </w:pPr>
            <w:r>
              <w:rPr>
                <w:rFonts w:hint="eastAsia" w:ascii="华文中宋" w:hAnsi="华文中宋" w:eastAsia="华文中宋"/>
                <w:sz w:val="24"/>
              </w:rPr>
              <w:t>审核单位意见</w:t>
            </w:r>
          </w:p>
        </w:tc>
        <w:tc>
          <w:tcPr>
            <w:tcW w:w="4218" w:type="pct"/>
            <w:gridSpan w:val="15"/>
            <w:tcBorders>
              <w:top w:val="single" w:color="auto" w:sz="4" w:space="0"/>
              <w:left w:val="single" w:color="auto" w:sz="4" w:space="0"/>
              <w:bottom w:val="single" w:color="auto" w:sz="4" w:space="0"/>
              <w:right w:val="single" w:color="auto" w:sz="4" w:space="0"/>
            </w:tcBorders>
          </w:tcPr>
          <w:p>
            <w:pPr>
              <w:rPr>
                <w:rFonts w:ascii="仿宋" w:hAnsi="仿宋" w:eastAsia="仿宋"/>
                <w:color w:val="000000"/>
                <w:w w:val="95"/>
                <w:szCs w:val="21"/>
              </w:rPr>
            </w:pPr>
          </w:p>
          <w:p>
            <w:pPr>
              <w:rPr>
                <w:rFonts w:ascii="仿宋" w:hAnsi="仿宋" w:eastAsia="仿宋"/>
                <w:color w:val="000000"/>
                <w:w w:val="95"/>
                <w:szCs w:val="21"/>
              </w:rPr>
            </w:pPr>
          </w:p>
          <w:p>
            <w:pPr>
              <w:ind w:firstLine="420" w:firstLineChars="200"/>
              <w:rPr>
                <w:rFonts w:ascii="仿宋" w:hAnsi="仿宋" w:eastAsia="仿宋"/>
                <w:color w:val="000000"/>
                <w:sz w:val="21"/>
                <w:szCs w:val="21"/>
              </w:rPr>
            </w:pPr>
          </w:p>
          <w:p>
            <w:pPr>
              <w:ind w:firstLine="9156" w:firstLineChars="2850"/>
              <w:rPr>
                <w:rFonts w:ascii="仿宋" w:hAnsi="仿宋" w:eastAsia="仿宋"/>
                <w:color w:val="000000"/>
                <w:szCs w:val="21"/>
              </w:rPr>
            </w:pPr>
            <w:r>
              <w:rPr>
                <w:rFonts w:hint="eastAsia" w:ascii="仿宋" w:hAnsi="仿宋" w:eastAsia="仿宋"/>
                <w:b/>
                <w:color w:val="000000"/>
                <w:szCs w:val="21"/>
              </w:rPr>
              <w:t xml:space="preserve"> </w:t>
            </w:r>
          </w:p>
          <w:p>
            <w:pPr>
              <w:ind w:firstLine="640" w:firstLineChars="200"/>
              <w:rPr>
                <w:rFonts w:ascii="仿宋" w:hAnsi="仿宋" w:eastAsia="仿宋"/>
                <w:color w:val="000000"/>
                <w:szCs w:val="21"/>
              </w:rPr>
            </w:pPr>
            <w:r>
              <w:rPr>
                <w:rFonts w:hint="eastAsia" w:ascii="仿宋" w:hAnsi="仿宋" w:eastAsia="仿宋"/>
                <w:color w:val="000000"/>
                <w:szCs w:val="21"/>
              </w:rPr>
              <w:t xml:space="preserve">                         </w:t>
            </w:r>
            <w:r>
              <w:rPr>
                <w:rFonts w:hint="eastAsia" w:ascii="仿宋" w:hAnsi="仿宋" w:eastAsia="仿宋"/>
                <w:color w:val="000000"/>
                <w:sz w:val="21"/>
                <w:szCs w:val="21"/>
              </w:rPr>
              <w:t>（加盖单位公章）</w:t>
            </w:r>
          </w:p>
          <w:p>
            <w:pPr>
              <w:ind w:firstLine="420"/>
              <w:rPr>
                <w:rFonts w:ascii="华文中宋" w:hAnsi="华文中宋" w:eastAsia="华文中宋"/>
                <w:sz w:val="24"/>
              </w:rPr>
            </w:pPr>
            <w:r>
              <w:rPr>
                <w:rFonts w:hint="eastAsia" w:ascii="仿宋" w:hAnsi="仿宋" w:eastAsia="仿宋"/>
                <w:color w:val="000000"/>
                <w:szCs w:val="21"/>
              </w:rPr>
              <w:t xml:space="preserve">                         </w:t>
            </w:r>
            <w:r>
              <w:rPr>
                <w:rFonts w:ascii="华文中宋" w:hAnsi="华文中宋" w:eastAsia="华文中宋"/>
                <w:sz w:val="24"/>
              </w:rPr>
              <w:t xml:space="preserve"> 202</w:t>
            </w:r>
            <w:r>
              <w:rPr>
                <w:rFonts w:hint="eastAsia" w:ascii="华文中宋" w:hAnsi="华文中宋" w:eastAsia="华文中宋"/>
                <w:sz w:val="24"/>
              </w:rPr>
              <w:t>4</w:t>
            </w:r>
            <w:r>
              <w:rPr>
                <w:rFonts w:ascii="华文中宋" w:hAnsi="华文中宋" w:eastAsia="华文中宋"/>
                <w:sz w:val="24"/>
              </w:rPr>
              <w:t>年    月    日</w:t>
            </w:r>
          </w:p>
          <w:p>
            <w:pPr>
              <w:spacing w:line="380" w:lineRule="exact"/>
              <w:jc w:val="center"/>
              <w:rPr>
                <w:rFonts w:ascii="仿宋" w:hAnsi="仿宋" w:eastAsia="仿宋"/>
                <w:b/>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611" w:hRule="exact"/>
        </w:trPr>
        <w:tc>
          <w:tcPr>
            <w:tcW w:w="5000" w:type="pct"/>
            <w:gridSpan w:val="17"/>
            <w:tcBorders>
              <w:left w:val="nil"/>
              <w:bottom w:val="nil"/>
              <w:right w:val="nil"/>
            </w:tcBorders>
            <w:vAlign w:val="center"/>
          </w:tcPr>
          <w:p>
            <w:pPr>
              <w:spacing w:line="400" w:lineRule="exact"/>
              <w:rPr>
                <w:rFonts w:ascii="华文中宋" w:hAnsi="华文中宋" w:eastAsia="华文中宋"/>
                <w:color w:val="000000"/>
                <w:sz w:val="28"/>
                <w:szCs w:val="28"/>
              </w:rPr>
            </w:pPr>
            <w:r>
              <w:rPr>
                <w:rFonts w:hint="eastAsia" w:ascii="楷体" w:hAnsi="楷体" w:eastAsia="楷体"/>
                <w:color w:val="000000"/>
                <w:sz w:val="28"/>
                <w:szCs w:val="28"/>
              </w:rPr>
              <w:t>此表可从中国记协网www.zgjx.cn下载。</w:t>
            </w:r>
          </w:p>
        </w:tc>
      </w:tr>
    </w:tbl>
    <w:p>
      <w:pPr>
        <w:tabs>
          <w:tab w:val="left" w:pos="2705"/>
        </w:tabs>
        <w:bidi w:val="0"/>
        <w:jc w:val="left"/>
        <w:rPr>
          <w:rFonts w:hint="default"/>
          <w:lang w:val="en-US" w:eastAsia="zh-CN"/>
        </w:rPr>
      </w:pPr>
    </w:p>
    <w:p>
      <w:pPr>
        <w:tabs>
          <w:tab w:val="left" w:pos="2705"/>
        </w:tabs>
        <w:bidi w:val="0"/>
        <w:jc w:val="left"/>
        <w:rPr>
          <w:rFonts w:hint="default"/>
          <w:lang w:val="en-US" w:eastAsia="zh-CN"/>
        </w:rPr>
      </w:pPr>
    </w:p>
    <w:p>
      <w:pPr>
        <w:tabs>
          <w:tab w:val="left" w:pos="2705"/>
        </w:tabs>
        <w:bidi w:val="0"/>
        <w:jc w:val="left"/>
        <w:rPr>
          <w:rFonts w:hint="default"/>
          <w:lang w:val="en-US" w:eastAsia="zh-CN"/>
        </w:rPr>
      </w:pPr>
    </w:p>
    <w:p>
      <w:pPr>
        <w:tabs>
          <w:tab w:val="left" w:pos="2705"/>
        </w:tabs>
        <w:bidi w:val="0"/>
        <w:jc w:val="left"/>
        <w:rPr>
          <w:rFonts w:hint="default"/>
          <w:lang w:val="en-US" w:eastAsia="zh-CN"/>
        </w:rPr>
      </w:pPr>
    </w:p>
    <w:p>
      <w:pPr>
        <w:spacing w:after="100" w:afterAutospacing="1"/>
        <w:rPr>
          <w:rFonts w:ascii="黑体" w:hAnsi="黑体" w:eastAsia="黑体" w:cs="黑体"/>
          <w:bCs/>
          <w:color w:val="000000"/>
          <w:szCs w:val="32"/>
        </w:rPr>
      </w:pPr>
      <w:r>
        <w:rPr>
          <w:rFonts w:hint="eastAsia" w:ascii="黑体" w:hAnsi="黑体" w:eastAsia="黑体" w:cs="黑体"/>
          <w:bCs/>
          <w:color w:val="000000"/>
          <w:szCs w:val="32"/>
        </w:rPr>
        <w:t>附件</w:t>
      </w:r>
      <w:r>
        <w:rPr>
          <w:rFonts w:ascii="黑体" w:hAnsi="黑体" w:eastAsia="黑体" w:cs="黑体"/>
          <w:bCs/>
          <w:color w:val="000000"/>
          <w:szCs w:val="32"/>
        </w:rPr>
        <w:t>5</w:t>
      </w:r>
    </w:p>
    <w:p>
      <w:pPr>
        <w:spacing w:line="560" w:lineRule="exact"/>
        <w:jc w:val="center"/>
        <w:rPr>
          <w:rFonts w:hint="eastAsia" w:ascii="方正小标宋_GBK" w:hAnsi="方正小标宋_GBK" w:eastAsia="方正小标宋_GBK" w:cs="方正小标宋_GBK"/>
          <w:b w:val="0"/>
          <w:bCs w:val="0"/>
          <w:color w:val="000000"/>
          <w:sz w:val="36"/>
          <w:szCs w:val="36"/>
        </w:rPr>
      </w:pPr>
      <w:r>
        <w:rPr>
          <w:rFonts w:hint="eastAsia" w:ascii="方正小标宋_GBK" w:hAnsi="方正小标宋_GBK" w:eastAsia="方正小标宋_GBK" w:cs="方正小标宋_GBK"/>
          <w:b w:val="0"/>
          <w:bCs w:val="0"/>
          <w:sz w:val="36"/>
          <w:szCs w:val="36"/>
        </w:rPr>
        <w:t>国际传播作品新闻专栏代表作基本情况</w:t>
      </w:r>
      <w:r>
        <w:rPr>
          <w:rFonts w:hint="eastAsia" w:ascii="方正小标宋_GBK" w:hAnsi="方正小标宋_GBK" w:eastAsia="方正小标宋_GBK" w:cs="方正小标宋_GBK"/>
          <w:b w:val="0"/>
          <w:bCs w:val="0"/>
          <w:sz w:val="36"/>
          <w:szCs w:val="36"/>
          <w:lang w:eastAsia="zh-CN"/>
        </w:rPr>
        <w:t>（</w:t>
      </w:r>
      <w:r>
        <w:rPr>
          <w:rFonts w:hint="eastAsia" w:ascii="方正小标宋_GBK" w:hAnsi="方正小标宋_GBK" w:eastAsia="方正小标宋_GBK" w:cs="方正小标宋_GBK"/>
          <w:b w:val="0"/>
          <w:bCs w:val="0"/>
          <w:sz w:val="36"/>
          <w:szCs w:val="36"/>
          <w:lang w:val="en-US" w:eastAsia="zh-CN"/>
        </w:rPr>
        <w:t>上半年）</w:t>
      </w:r>
    </w:p>
    <w:tbl>
      <w:tblPr>
        <w:tblStyle w:val="6"/>
        <w:tblW w:w="9330"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588"/>
        <w:gridCol w:w="7742"/>
      </w:tblGrid>
      <w:tr>
        <w:trPr>
          <w:trHeight w:val="664" w:hRule="atLeast"/>
          <w:jc w:val="center"/>
        </w:trPr>
        <w:tc>
          <w:tcPr>
            <w:tcW w:w="1588" w:type="dxa"/>
          </w:tcPr>
          <w:p>
            <w:pPr>
              <w:pStyle w:val="14"/>
              <w:spacing w:before="132"/>
              <w:ind w:left="261"/>
              <w:rPr>
                <w:rFonts w:ascii="华文中宋" w:eastAsia="华文中宋"/>
                <w:sz w:val="28"/>
              </w:rPr>
            </w:pPr>
            <w:r>
              <w:rPr>
                <w:rFonts w:hint="eastAsia" w:ascii="华文中宋" w:eastAsia="华文中宋"/>
                <w:sz w:val="28"/>
              </w:rPr>
              <w:t>作品标题</w:t>
            </w:r>
          </w:p>
        </w:tc>
        <w:tc>
          <w:tcPr>
            <w:tcW w:w="7742" w:type="dxa"/>
          </w:tcPr>
          <w:p>
            <w:pPr>
              <w:pStyle w:val="14"/>
              <w:jc w:val="center"/>
              <w:rPr>
                <w:rFonts w:hint="eastAsia" w:ascii="Times New Roman" w:eastAsia="仿宋"/>
                <w:sz w:val="30"/>
                <w:lang w:eastAsia="zh-CN"/>
              </w:rPr>
            </w:pPr>
            <w:r>
              <w:rPr>
                <w:rFonts w:hint="eastAsia"/>
                <w:sz w:val="28"/>
                <w:lang w:eastAsia="zh-CN"/>
              </w:rPr>
              <w:t>《北大何以入选“生物多样性100+全球典型案例”？》</w:t>
            </w:r>
          </w:p>
        </w:tc>
      </w:tr>
      <w:tr>
        <w:trPr>
          <w:trHeight w:val="664" w:hRule="atLeast"/>
          <w:jc w:val="center"/>
        </w:trPr>
        <w:tc>
          <w:tcPr>
            <w:tcW w:w="1588" w:type="dxa"/>
          </w:tcPr>
          <w:p>
            <w:pPr>
              <w:pStyle w:val="14"/>
              <w:spacing w:before="132"/>
              <w:ind w:left="261"/>
              <w:rPr>
                <w:rFonts w:ascii="华文中宋" w:eastAsia="华文中宋"/>
                <w:sz w:val="28"/>
              </w:rPr>
            </w:pPr>
            <w:r>
              <w:rPr>
                <w:rFonts w:hint="eastAsia" w:ascii="华文中宋" w:eastAsia="华文中宋"/>
                <w:sz w:val="28"/>
              </w:rPr>
              <w:t>发表日期</w:t>
            </w:r>
          </w:p>
        </w:tc>
        <w:tc>
          <w:tcPr>
            <w:tcW w:w="7742" w:type="dxa"/>
          </w:tcPr>
          <w:p>
            <w:pPr>
              <w:pStyle w:val="14"/>
              <w:tabs>
                <w:tab w:val="left" w:pos="1410"/>
                <w:tab w:val="left" w:pos="2250"/>
              </w:tabs>
              <w:spacing w:before="221"/>
              <w:ind w:left="10"/>
              <w:jc w:val="center"/>
              <w:rPr>
                <w:sz w:val="28"/>
              </w:rPr>
            </w:pPr>
            <w:r>
              <w:rPr>
                <w:sz w:val="28"/>
              </w:rPr>
              <w:t>202</w:t>
            </w:r>
            <w:r>
              <w:rPr>
                <w:rFonts w:hint="eastAsia"/>
                <w:sz w:val="28"/>
                <w:lang w:val="en-US"/>
              </w:rPr>
              <w:t>3</w:t>
            </w:r>
            <w:r>
              <w:rPr>
                <w:sz w:val="28"/>
              </w:rPr>
              <w:t>年</w:t>
            </w:r>
            <w:r>
              <w:rPr>
                <w:rFonts w:hint="eastAsia"/>
                <w:sz w:val="28"/>
                <w:lang w:val="en-US" w:eastAsia="zh-CN"/>
              </w:rPr>
              <w:t>5</w:t>
            </w:r>
            <w:r>
              <w:rPr>
                <w:sz w:val="28"/>
              </w:rPr>
              <w:t>月</w:t>
            </w:r>
            <w:r>
              <w:rPr>
                <w:rFonts w:hint="eastAsia"/>
                <w:sz w:val="28"/>
                <w:lang w:val="en-US" w:eastAsia="zh-CN"/>
              </w:rPr>
              <w:t>22</w:t>
            </w:r>
            <w:r>
              <w:rPr>
                <w:sz w:val="28"/>
              </w:rPr>
              <w:t>日</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553" w:hRule="atLeast"/>
          <w:jc w:val="center"/>
        </w:trPr>
        <w:tc>
          <w:tcPr>
            <w:tcW w:w="1588" w:type="dxa"/>
          </w:tcPr>
          <w:p>
            <w:pPr>
              <w:pStyle w:val="14"/>
              <w:spacing w:before="2"/>
              <w:jc w:val="center"/>
              <w:rPr>
                <w:rFonts w:ascii="华文中宋"/>
                <w:sz w:val="32"/>
              </w:rPr>
            </w:pPr>
          </w:p>
          <w:p>
            <w:pPr>
              <w:pStyle w:val="14"/>
              <w:spacing w:line="216" w:lineRule="auto"/>
              <w:ind w:left="345" w:right="331"/>
              <w:jc w:val="center"/>
              <w:rPr>
                <w:rFonts w:ascii="华文中宋" w:eastAsia="华文中宋"/>
                <w:sz w:val="28"/>
              </w:rPr>
            </w:pPr>
            <w:r>
              <w:rPr>
                <w:rFonts w:hint="eastAsia" w:ascii="华文中宋" w:eastAsia="华文中宋"/>
                <w:sz w:val="28"/>
              </w:rPr>
              <w:t>作品 评介</w:t>
            </w:r>
          </w:p>
        </w:tc>
        <w:tc>
          <w:tcPr>
            <w:tcW w:w="7742" w:type="dxa"/>
          </w:tcPr>
          <w:p>
            <w:pPr>
              <w:ind w:firstLine="560" w:firstLineChars="200"/>
              <w:rPr>
                <w:rFonts w:ascii="Times New Roman"/>
                <w:sz w:val="30"/>
              </w:rPr>
            </w:pPr>
            <w:r>
              <w:rPr>
                <w:rFonts w:hint="eastAsia" w:ascii="仿宋" w:hAnsi="仿宋" w:eastAsia="仿宋" w:cs="仿宋"/>
                <w:kern w:val="0"/>
                <w:sz w:val="28"/>
                <w:szCs w:val="22"/>
                <w:lang w:val="en-US" w:eastAsia="zh-CN" w:bidi="zh-CN"/>
              </w:rPr>
              <w:t>在5月22日“国际生物多样性日”之际，为展现可信、可爱、可敬的中国形象，阐释“中国式现代化是人与自然和谐共生的现代化”的理念，</w:t>
            </w:r>
            <w:r>
              <w:rPr>
                <w:rFonts w:hint="eastAsia" w:ascii="仿宋" w:hAnsi="仿宋" w:eastAsia="仿宋" w:cs="仿宋"/>
                <w:kern w:val="0"/>
                <w:sz w:val="28"/>
                <w:szCs w:val="22"/>
                <w:lang w:val="en-US" w:eastAsia="zh-Hans" w:bidi="zh-CN"/>
              </w:rPr>
              <w:t>拍摄、制作了</w:t>
            </w:r>
            <w:r>
              <w:rPr>
                <w:rFonts w:hint="eastAsia" w:ascii="仿宋" w:hAnsi="仿宋" w:eastAsia="仿宋" w:cs="仿宋"/>
                <w:kern w:val="0"/>
                <w:sz w:val="28"/>
                <w:szCs w:val="22"/>
                <w:lang w:val="en-US" w:eastAsia="zh-CN" w:bidi="zh-CN"/>
              </w:rPr>
              <w:t>中英文双语视频《北大何以入选“生物多样性100+全球典型案例”？》，聚焦北京大学以“燕园自然保护小区”为代表的生物多样性保护特色，展现中国在生物多样性保护方面的举措和取得的成效，为全球生物多样性保护提供了借鉴意义，在海外取得良好的传播效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550" w:hRule="atLeast"/>
          <w:jc w:val="center"/>
        </w:trPr>
        <w:tc>
          <w:tcPr>
            <w:tcW w:w="1588" w:type="dxa"/>
          </w:tcPr>
          <w:p>
            <w:pPr>
              <w:pStyle w:val="14"/>
              <w:spacing w:before="15"/>
              <w:jc w:val="center"/>
              <w:rPr>
                <w:rFonts w:ascii="华文中宋"/>
                <w:sz w:val="31"/>
              </w:rPr>
            </w:pPr>
          </w:p>
          <w:p>
            <w:pPr>
              <w:pStyle w:val="14"/>
              <w:spacing w:line="216" w:lineRule="auto"/>
              <w:ind w:left="345" w:right="331"/>
              <w:jc w:val="center"/>
              <w:rPr>
                <w:rFonts w:ascii="华文中宋" w:eastAsia="华文中宋"/>
                <w:sz w:val="28"/>
              </w:rPr>
            </w:pPr>
            <w:r>
              <w:rPr>
                <w:rFonts w:hint="eastAsia" w:ascii="华文中宋" w:eastAsia="华文中宋"/>
                <w:sz w:val="28"/>
              </w:rPr>
              <w:t>采编 过程</w:t>
            </w:r>
          </w:p>
        </w:tc>
        <w:tc>
          <w:tcPr>
            <w:tcW w:w="7742" w:type="dxa"/>
          </w:tcPr>
          <w:p>
            <w:pPr>
              <w:pStyle w:val="14"/>
              <w:ind w:firstLine="560" w:firstLineChars="200"/>
              <w:rPr>
                <w:rFonts w:hint="eastAsia" w:ascii="Times New Roman" w:eastAsia="仿宋"/>
                <w:sz w:val="30"/>
                <w:lang w:val="en-US" w:eastAsia="zh-Hans"/>
              </w:rPr>
            </w:pPr>
            <w:r>
              <w:rPr>
                <w:rFonts w:hint="eastAsia" w:ascii="仿宋" w:hAnsi="仿宋" w:eastAsia="仿宋" w:cs="仿宋"/>
                <w:kern w:val="0"/>
                <w:sz w:val="28"/>
                <w:szCs w:val="22"/>
                <w:lang w:val="en-US" w:eastAsia="zh-CN" w:bidi="zh-CN"/>
              </w:rPr>
              <w:t>结合“国际生物多样性日”主题，</w:t>
            </w:r>
            <w:r>
              <w:rPr>
                <w:rFonts w:hint="eastAsia" w:cs="仿宋"/>
                <w:kern w:val="0"/>
                <w:sz w:val="28"/>
                <w:szCs w:val="22"/>
                <w:lang w:val="en-US" w:eastAsia="zh-CN" w:bidi="zh-CN"/>
              </w:rPr>
              <w:t>团队关注到</w:t>
            </w:r>
            <w:r>
              <w:rPr>
                <w:rFonts w:hint="eastAsia" w:ascii="仿宋" w:hAnsi="仿宋" w:eastAsia="仿宋" w:cs="仿宋"/>
                <w:kern w:val="0"/>
                <w:sz w:val="28"/>
                <w:szCs w:val="22"/>
                <w:lang w:val="en-US" w:eastAsia="zh-CN" w:bidi="zh-CN"/>
              </w:rPr>
              <w:t>“燕园自然保护小区”</w:t>
            </w:r>
            <w:r>
              <w:rPr>
                <w:rFonts w:hint="eastAsia"/>
                <w:sz w:val="28"/>
                <w:lang w:eastAsia="zh-CN"/>
              </w:rPr>
              <w:t>入选“生物多样性100+全球典型案例”</w:t>
            </w:r>
            <w:r>
              <w:rPr>
                <w:rFonts w:hint="eastAsia"/>
                <w:sz w:val="28"/>
                <w:lang w:val="en-US" w:eastAsia="zh-CN"/>
              </w:rPr>
              <w:t>这一适合海外传播的选题。</w:t>
            </w:r>
            <w:r>
              <w:rPr>
                <w:rFonts w:hint="eastAsia" w:ascii="仿宋" w:hAnsi="仿宋" w:eastAsia="仿宋" w:cs="仿宋"/>
                <w:kern w:val="0"/>
                <w:sz w:val="28"/>
                <w:szCs w:val="22"/>
                <w:lang w:val="en-US" w:eastAsia="zh-CN" w:bidi="zh-CN"/>
              </w:rPr>
              <w:t>视频从“生机勃勃的北大校园”、“北大为什么能成为众多动植物的乐园”、“生物多样性保护在中国”三个维度展开，</w:t>
            </w:r>
            <w:r>
              <w:rPr>
                <w:rFonts w:hint="eastAsia" w:cs="仿宋"/>
                <w:kern w:val="0"/>
                <w:sz w:val="28"/>
                <w:szCs w:val="22"/>
                <w:lang w:val="en-US" w:eastAsia="zh-Hans" w:bidi="zh-CN"/>
              </w:rPr>
              <w:t>通过</w:t>
            </w:r>
            <w:r>
              <w:rPr>
                <w:rFonts w:hint="eastAsia" w:ascii="仿宋" w:hAnsi="仿宋" w:eastAsia="仿宋" w:cs="仿宋"/>
                <w:kern w:val="0"/>
                <w:sz w:val="28"/>
                <w:szCs w:val="22"/>
                <w:lang w:val="en-US" w:eastAsia="zh-CN" w:bidi="zh-CN"/>
              </w:rPr>
              <w:t>采访多名北大教职员工及学生，深入解读这所坐落于城市中的高等学府如何成为拥有上百种动植物的“天堂”，让更多</w:t>
            </w:r>
            <w:r>
              <w:rPr>
                <w:rFonts w:hint="eastAsia" w:cs="仿宋"/>
                <w:kern w:val="0"/>
                <w:sz w:val="28"/>
                <w:szCs w:val="22"/>
                <w:lang w:val="en-US" w:eastAsia="zh-Hans" w:bidi="zh-CN"/>
              </w:rPr>
              <w:t>海外用户</w:t>
            </w:r>
            <w:r>
              <w:rPr>
                <w:rFonts w:hint="eastAsia" w:ascii="仿宋" w:hAnsi="仿宋" w:eastAsia="仿宋" w:cs="仿宋"/>
                <w:kern w:val="0"/>
                <w:sz w:val="28"/>
                <w:szCs w:val="22"/>
                <w:lang w:val="en-US" w:eastAsia="zh-CN" w:bidi="zh-CN"/>
              </w:rPr>
              <w:t>关注到中国在城市中的生态保护工作</w:t>
            </w:r>
            <w:r>
              <w:rPr>
                <w:rFonts w:hint="eastAsia" w:cs="仿宋"/>
                <w:kern w:val="0"/>
                <w:sz w:val="28"/>
                <w:szCs w:val="22"/>
                <w:lang w:val="en-US" w:eastAsia="zh-Hans" w:bidi="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551" w:hRule="atLeast"/>
          <w:jc w:val="center"/>
        </w:trPr>
        <w:tc>
          <w:tcPr>
            <w:tcW w:w="1588" w:type="dxa"/>
          </w:tcPr>
          <w:p>
            <w:pPr>
              <w:pStyle w:val="14"/>
              <w:jc w:val="center"/>
              <w:rPr>
                <w:rFonts w:ascii="华文中宋"/>
                <w:sz w:val="32"/>
              </w:rPr>
            </w:pPr>
          </w:p>
          <w:p>
            <w:pPr>
              <w:pStyle w:val="14"/>
              <w:spacing w:line="216" w:lineRule="auto"/>
              <w:ind w:left="345" w:right="331"/>
              <w:jc w:val="center"/>
              <w:rPr>
                <w:rFonts w:ascii="华文中宋" w:eastAsia="华文中宋"/>
                <w:sz w:val="28"/>
              </w:rPr>
            </w:pPr>
            <w:r>
              <w:rPr>
                <w:rFonts w:hint="eastAsia" w:ascii="华文中宋" w:eastAsia="华文中宋"/>
                <w:sz w:val="28"/>
              </w:rPr>
              <w:t>社会</w:t>
            </w:r>
          </w:p>
          <w:p>
            <w:pPr>
              <w:pStyle w:val="14"/>
              <w:spacing w:line="216" w:lineRule="auto"/>
              <w:ind w:left="345" w:right="331"/>
              <w:jc w:val="center"/>
              <w:rPr>
                <w:rFonts w:ascii="华文中宋" w:eastAsia="华文中宋"/>
                <w:sz w:val="28"/>
              </w:rPr>
            </w:pPr>
            <w:r>
              <w:rPr>
                <w:rFonts w:hint="eastAsia" w:ascii="华文中宋" w:eastAsia="华文中宋"/>
                <w:sz w:val="28"/>
              </w:rPr>
              <w:t>效果</w:t>
            </w:r>
          </w:p>
        </w:tc>
        <w:tc>
          <w:tcPr>
            <w:tcW w:w="7742" w:type="dxa"/>
          </w:tcPr>
          <w:p>
            <w:pPr>
              <w:ind w:firstLine="420"/>
              <w:rPr>
                <w:rFonts w:hint="eastAsia" w:ascii="Times New Roman" w:eastAsia="仿宋_GB2312"/>
                <w:sz w:val="30"/>
                <w:lang w:eastAsia="zh-CN"/>
              </w:rPr>
            </w:pPr>
            <w:r>
              <w:rPr>
                <w:rFonts w:hint="eastAsia" w:ascii="仿宋" w:hAnsi="仿宋" w:eastAsia="仿宋" w:cs="仿宋"/>
                <w:kern w:val="0"/>
                <w:sz w:val="28"/>
                <w:szCs w:val="22"/>
                <w:lang w:val="en-US" w:eastAsia="zh-CN" w:bidi="zh-CN"/>
              </w:rPr>
              <w:t>视频在Facebook、Instagram、YouTube等海外社交平台</w:t>
            </w:r>
            <w:r>
              <w:rPr>
                <w:rFonts w:hint="eastAsia" w:ascii="仿宋" w:hAnsi="仿宋" w:eastAsia="仿宋" w:cs="仿宋"/>
                <w:kern w:val="0"/>
                <w:sz w:val="28"/>
                <w:szCs w:val="22"/>
                <w:lang w:val="en-US" w:eastAsia="zh-Hans" w:bidi="zh-CN"/>
              </w:rPr>
              <w:t>播出，</w:t>
            </w:r>
            <w:r>
              <w:rPr>
                <w:rFonts w:hint="eastAsia" w:ascii="仿宋" w:hAnsi="仿宋" w:eastAsia="仿宋" w:cs="仿宋"/>
                <w:kern w:val="0"/>
                <w:sz w:val="28"/>
                <w:szCs w:val="22"/>
                <w:lang w:val="en-US" w:eastAsia="zh-CN" w:bidi="zh-CN"/>
              </w:rPr>
              <w:t>浏览量超400万次</w:t>
            </w:r>
            <w:r>
              <w:rPr>
                <w:rFonts w:hint="eastAsia" w:ascii="仿宋" w:hAnsi="仿宋" w:eastAsia="仿宋" w:cs="仿宋"/>
                <w:kern w:val="0"/>
                <w:sz w:val="28"/>
                <w:szCs w:val="22"/>
                <w:lang w:val="en-US" w:eastAsia="zh-Hans" w:bidi="zh-CN"/>
              </w:rPr>
              <w:t>。</w:t>
            </w:r>
            <w:r>
              <w:rPr>
                <w:rFonts w:hint="eastAsia" w:ascii="仿宋" w:hAnsi="仿宋" w:eastAsia="仿宋" w:cs="仿宋"/>
                <w:kern w:val="0"/>
                <w:sz w:val="28"/>
                <w:szCs w:val="22"/>
                <w:lang w:val="en-US" w:eastAsia="zh-CN" w:bidi="zh-CN"/>
              </w:rPr>
              <w:t>网友留言称“太美了，人与自然和谐共处！”“生物因多样而繁荣，生活因多元而精彩！”</w:t>
            </w:r>
          </w:p>
        </w:tc>
      </w:tr>
    </w:tbl>
    <w:p>
      <w:pPr>
        <w:spacing w:line="560" w:lineRule="exact"/>
        <w:jc w:val="center"/>
        <w:rPr>
          <w:rFonts w:hint="eastAsia" w:ascii="方正小标宋简体" w:hAnsi="华文中宋" w:eastAsia="方正小标宋简体"/>
          <w:sz w:val="40"/>
          <w:szCs w:val="32"/>
        </w:rPr>
      </w:pPr>
    </w:p>
    <w:p>
      <w:pPr>
        <w:spacing w:line="560" w:lineRule="exact"/>
        <w:jc w:val="both"/>
        <w:rPr>
          <w:rFonts w:hint="eastAsia" w:ascii="方正小标宋_GBK" w:hAnsi="方正小标宋_GBK" w:eastAsia="方正小标宋_GBK" w:cs="方正小标宋_GBK"/>
          <w:sz w:val="36"/>
          <w:szCs w:val="36"/>
        </w:rPr>
      </w:pPr>
    </w:p>
    <w:p>
      <w:pPr>
        <w:spacing w:line="560" w:lineRule="exact"/>
        <w:jc w:val="both"/>
        <w:rPr>
          <w:rFonts w:hint="eastAsia" w:ascii="方正小标宋_GBK" w:hAnsi="方正小标宋_GBK" w:eastAsia="方正小标宋_GBK" w:cs="方正小标宋_GBK"/>
          <w:sz w:val="36"/>
          <w:szCs w:val="36"/>
        </w:rPr>
      </w:pPr>
    </w:p>
    <w:p>
      <w:pPr>
        <w:spacing w:line="560" w:lineRule="exact"/>
        <w:jc w:val="center"/>
        <w:rPr>
          <w:rFonts w:hint="eastAsia" w:ascii="方正小标宋_GBK" w:hAnsi="方正小标宋_GBK" w:eastAsia="方正小标宋_GBK" w:cs="方正小标宋_GBK"/>
          <w:bCs/>
          <w:color w:val="000000"/>
          <w:sz w:val="36"/>
          <w:szCs w:val="36"/>
        </w:rPr>
      </w:pPr>
      <w:r>
        <w:rPr>
          <w:rFonts w:hint="eastAsia" w:ascii="方正小标宋_GBK" w:hAnsi="方正小标宋_GBK" w:eastAsia="方正小标宋_GBK" w:cs="方正小标宋_GBK"/>
          <w:sz w:val="36"/>
          <w:szCs w:val="36"/>
        </w:rPr>
        <w:t>国际传播作品新闻专栏代表作基本情况</w:t>
      </w:r>
      <w:r>
        <w:rPr>
          <w:rFonts w:hint="eastAsia" w:ascii="方正小标宋_GBK" w:hAnsi="方正小标宋_GBK" w:eastAsia="方正小标宋_GBK" w:cs="方正小标宋_GBK"/>
          <w:sz w:val="36"/>
          <w:szCs w:val="36"/>
          <w:lang w:eastAsia="zh-CN"/>
        </w:rPr>
        <w:t>（</w:t>
      </w:r>
      <w:r>
        <w:rPr>
          <w:rFonts w:hint="eastAsia" w:ascii="方正小标宋_GBK" w:hAnsi="方正小标宋_GBK" w:eastAsia="方正小标宋_GBK" w:cs="方正小标宋_GBK"/>
          <w:sz w:val="36"/>
          <w:szCs w:val="36"/>
          <w:lang w:val="en-US" w:eastAsia="zh-CN"/>
        </w:rPr>
        <w:t>下半年）</w:t>
      </w:r>
    </w:p>
    <w:p>
      <w:pPr>
        <w:autoSpaceDE w:val="0"/>
        <w:autoSpaceDN w:val="0"/>
        <w:adjustRightInd w:val="0"/>
        <w:spacing w:line="200" w:lineRule="exact"/>
        <w:rPr>
          <w:rFonts w:ascii="仿宋_GB2312" w:hAnsi="仿宋" w:cs="华文中宋"/>
          <w:sz w:val="24"/>
          <w:szCs w:val="24"/>
        </w:rPr>
      </w:pPr>
    </w:p>
    <w:tbl>
      <w:tblPr>
        <w:tblStyle w:val="6"/>
        <w:tblW w:w="9330"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588"/>
        <w:gridCol w:w="7742"/>
      </w:tblGrid>
      <w:tr>
        <w:trPr>
          <w:trHeight w:val="664" w:hRule="atLeast"/>
          <w:jc w:val="center"/>
        </w:trPr>
        <w:tc>
          <w:tcPr>
            <w:tcW w:w="1588" w:type="dxa"/>
          </w:tcPr>
          <w:p>
            <w:pPr>
              <w:pStyle w:val="14"/>
              <w:spacing w:before="132"/>
              <w:ind w:left="261"/>
              <w:rPr>
                <w:rFonts w:ascii="华文中宋" w:eastAsia="华文中宋"/>
                <w:sz w:val="28"/>
              </w:rPr>
            </w:pPr>
            <w:r>
              <w:rPr>
                <w:rFonts w:hint="eastAsia" w:ascii="华文中宋" w:eastAsia="华文中宋"/>
                <w:sz w:val="28"/>
              </w:rPr>
              <w:t>作品标题</w:t>
            </w:r>
          </w:p>
        </w:tc>
        <w:tc>
          <w:tcPr>
            <w:tcW w:w="7742" w:type="dxa"/>
          </w:tcPr>
          <w:p>
            <w:pPr>
              <w:pStyle w:val="14"/>
              <w:tabs>
                <w:tab w:val="left" w:pos="3349"/>
              </w:tabs>
              <w:jc w:val="center"/>
              <w:rPr>
                <w:rFonts w:hint="eastAsia" w:ascii="Times New Roman" w:eastAsia="仿宋"/>
                <w:sz w:val="30"/>
                <w:lang w:val="en-US" w:eastAsia="zh-Hans"/>
              </w:rPr>
            </w:pPr>
            <w:r>
              <w:rPr>
                <w:rFonts w:hint="eastAsia" w:ascii="Times New Roman"/>
                <w:sz w:val="30"/>
                <w:lang w:val="en-US" w:eastAsia="zh-Hans"/>
              </w:rPr>
              <w:t>《</w:t>
            </w:r>
            <w:r>
              <w:rPr>
                <w:rFonts w:hint="eastAsia" w:ascii="Times New Roman" w:eastAsia="仿宋"/>
                <w:sz w:val="30"/>
                <w:lang w:val="en-US" w:eastAsia="zh-CN"/>
              </w:rPr>
              <w:t>中国高铁有多先进</w:t>
            </w:r>
            <w:r>
              <w:rPr>
                <w:rFonts w:hint="eastAsia" w:ascii="Times New Roman"/>
                <w:sz w:val="30"/>
                <w:lang w:val="en-US" w:eastAsia="zh-Hans"/>
              </w:rPr>
              <w:t>？》</w:t>
            </w:r>
          </w:p>
        </w:tc>
      </w:tr>
      <w:tr>
        <w:trPr>
          <w:trHeight w:val="664" w:hRule="atLeast"/>
          <w:jc w:val="center"/>
        </w:trPr>
        <w:tc>
          <w:tcPr>
            <w:tcW w:w="1588" w:type="dxa"/>
          </w:tcPr>
          <w:p>
            <w:pPr>
              <w:pStyle w:val="14"/>
              <w:spacing w:before="132"/>
              <w:ind w:left="261"/>
              <w:rPr>
                <w:rFonts w:ascii="华文中宋" w:eastAsia="华文中宋"/>
                <w:sz w:val="28"/>
              </w:rPr>
            </w:pPr>
            <w:r>
              <w:rPr>
                <w:rFonts w:hint="eastAsia" w:ascii="华文中宋" w:eastAsia="华文中宋"/>
                <w:sz w:val="28"/>
              </w:rPr>
              <w:t>发表日期</w:t>
            </w:r>
          </w:p>
        </w:tc>
        <w:tc>
          <w:tcPr>
            <w:tcW w:w="7742" w:type="dxa"/>
          </w:tcPr>
          <w:p>
            <w:pPr>
              <w:pStyle w:val="14"/>
              <w:tabs>
                <w:tab w:val="left" w:pos="1410"/>
                <w:tab w:val="left" w:pos="2250"/>
              </w:tabs>
              <w:spacing w:before="221"/>
              <w:ind w:left="10"/>
              <w:jc w:val="center"/>
              <w:rPr>
                <w:sz w:val="28"/>
              </w:rPr>
            </w:pPr>
            <w:r>
              <w:rPr>
                <w:sz w:val="28"/>
              </w:rPr>
              <w:t>202</w:t>
            </w:r>
            <w:r>
              <w:rPr>
                <w:rFonts w:hint="eastAsia"/>
                <w:sz w:val="28"/>
                <w:lang w:val="en-US"/>
              </w:rPr>
              <w:t>3</w:t>
            </w:r>
            <w:r>
              <w:rPr>
                <w:sz w:val="28"/>
              </w:rPr>
              <w:t>年</w:t>
            </w:r>
            <w:r>
              <w:rPr>
                <w:rFonts w:hint="eastAsia"/>
                <w:sz w:val="28"/>
                <w:lang w:val="en-US" w:eastAsia="zh-CN"/>
              </w:rPr>
              <w:t>12</w:t>
            </w:r>
            <w:r>
              <w:rPr>
                <w:sz w:val="28"/>
              </w:rPr>
              <w:t>月</w:t>
            </w:r>
            <w:r>
              <w:rPr>
                <w:rFonts w:hint="eastAsia"/>
                <w:sz w:val="28"/>
                <w:lang w:val="en-US" w:eastAsia="zh-CN"/>
              </w:rPr>
              <w:t>16</w:t>
            </w:r>
            <w:r>
              <w:rPr>
                <w:sz w:val="28"/>
              </w:rPr>
              <w:t>日</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553" w:hRule="atLeast"/>
          <w:jc w:val="center"/>
        </w:trPr>
        <w:tc>
          <w:tcPr>
            <w:tcW w:w="1588" w:type="dxa"/>
          </w:tcPr>
          <w:p>
            <w:pPr>
              <w:pStyle w:val="14"/>
              <w:spacing w:before="2"/>
              <w:jc w:val="center"/>
              <w:rPr>
                <w:rFonts w:ascii="华文中宋"/>
                <w:sz w:val="32"/>
              </w:rPr>
            </w:pPr>
          </w:p>
          <w:p>
            <w:pPr>
              <w:pStyle w:val="14"/>
              <w:spacing w:line="216" w:lineRule="auto"/>
              <w:ind w:left="345" w:right="331"/>
              <w:jc w:val="center"/>
              <w:rPr>
                <w:rFonts w:ascii="华文中宋" w:eastAsia="华文中宋"/>
                <w:sz w:val="28"/>
              </w:rPr>
            </w:pPr>
            <w:r>
              <w:rPr>
                <w:rFonts w:hint="eastAsia" w:ascii="华文中宋" w:eastAsia="华文中宋"/>
                <w:sz w:val="28"/>
              </w:rPr>
              <w:t>作品 评介</w:t>
            </w:r>
          </w:p>
        </w:tc>
        <w:tc>
          <w:tcPr>
            <w:tcW w:w="7742" w:type="dxa"/>
          </w:tcPr>
          <w:p>
            <w:pPr>
              <w:pStyle w:val="14"/>
              <w:rPr>
                <w:rFonts w:hint="eastAsia" w:ascii="仿宋" w:hAnsi="仿宋" w:eastAsia="仿宋" w:cs="仿宋"/>
                <w:kern w:val="0"/>
                <w:sz w:val="28"/>
                <w:szCs w:val="22"/>
                <w:lang w:val="en-US" w:eastAsia="zh-CN" w:bidi="zh-CN"/>
              </w:rPr>
            </w:pPr>
            <w:r>
              <w:rPr>
                <w:rFonts w:hint="eastAsia" w:ascii="仿宋" w:hAnsi="仿宋" w:eastAsia="仿宋" w:cs="仿宋"/>
                <w:kern w:val="0"/>
                <w:sz w:val="28"/>
                <w:szCs w:val="22"/>
                <w:lang w:val="en-US" w:eastAsia="zh-CN" w:bidi="zh-CN"/>
              </w:rPr>
              <w:t>在海外问答平台Quora上，“中国高铁有多先进？”这个问题获得了超过150万次浏览，300余人关注。该视频对这一问题作出针对性回应，展现中国高铁的“速度”与“便捷”，向海外展示了高铁对于人们生活带来的深刻变化。</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550" w:hRule="atLeast"/>
          <w:jc w:val="center"/>
        </w:trPr>
        <w:tc>
          <w:tcPr>
            <w:tcW w:w="1588" w:type="dxa"/>
          </w:tcPr>
          <w:p>
            <w:pPr>
              <w:pStyle w:val="14"/>
              <w:spacing w:before="15"/>
              <w:jc w:val="center"/>
              <w:rPr>
                <w:rFonts w:ascii="华文中宋"/>
                <w:sz w:val="31"/>
              </w:rPr>
            </w:pPr>
          </w:p>
          <w:p>
            <w:pPr>
              <w:pStyle w:val="14"/>
              <w:spacing w:line="216" w:lineRule="auto"/>
              <w:ind w:left="345" w:right="331"/>
              <w:jc w:val="center"/>
              <w:rPr>
                <w:rFonts w:ascii="华文中宋" w:eastAsia="华文中宋"/>
                <w:sz w:val="28"/>
              </w:rPr>
            </w:pPr>
            <w:r>
              <w:rPr>
                <w:rFonts w:hint="eastAsia" w:ascii="华文中宋" w:eastAsia="华文中宋"/>
                <w:sz w:val="28"/>
              </w:rPr>
              <w:t>采编 过程</w:t>
            </w:r>
          </w:p>
        </w:tc>
        <w:tc>
          <w:tcPr>
            <w:tcW w:w="7742" w:type="dxa"/>
          </w:tcPr>
          <w:p>
            <w:pPr>
              <w:pStyle w:val="14"/>
              <w:rPr>
                <w:rFonts w:hint="eastAsia" w:ascii="仿宋" w:hAnsi="仿宋" w:eastAsia="仿宋" w:cs="仿宋"/>
                <w:kern w:val="0"/>
                <w:sz w:val="28"/>
                <w:szCs w:val="22"/>
                <w:lang w:val="en-US" w:eastAsia="zh-CN" w:bidi="zh-CN"/>
              </w:rPr>
            </w:pPr>
            <w:r>
              <w:rPr>
                <w:rFonts w:hint="eastAsia" w:ascii="仿宋" w:hAnsi="仿宋" w:eastAsia="仿宋" w:cs="仿宋"/>
                <w:kern w:val="0"/>
                <w:sz w:val="28"/>
                <w:szCs w:val="22"/>
                <w:lang w:val="en-US" w:eastAsia="zh-CN" w:bidi="zh-CN"/>
              </w:rPr>
              <w:t>视频制作之际，一条“中国高铁超越火车”的视频在海外获得较高关注，视频开头引用这一素材，并围绕“中国高铁有多先进”这一问题，通过引用数据、列举案例、横向对比等方法，展现中国高铁的水平与实力，制作可视化动画，增强视频可看性。</w:t>
            </w:r>
          </w:p>
        </w:tc>
      </w:tr>
      <w:tr>
        <w:trPr>
          <w:trHeight w:val="2551" w:hRule="atLeast"/>
          <w:jc w:val="center"/>
        </w:trPr>
        <w:tc>
          <w:tcPr>
            <w:tcW w:w="1588" w:type="dxa"/>
          </w:tcPr>
          <w:p>
            <w:pPr>
              <w:pStyle w:val="14"/>
              <w:jc w:val="center"/>
              <w:rPr>
                <w:rFonts w:ascii="华文中宋"/>
                <w:sz w:val="32"/>
              </w:rPr>
            </w:pPr>
          </w:p>
          <w:p>
            <w:pPr>
              <w:pStyle w:val="14"/>
              <w:spacing w:line="216" w:lineRule="auto"/>
              <w:ind w:left="345" w:right="331"/>
              <w:jc w:val="center"/>
              <w:rPr>
                <w:rFonts w:ascii="华文中宋" w:eastAsia="华文中宋"/>
                <w:sz w:val="28"/>
              </w:rPr>
            </w:pPr>
            <w:r>
              <w:rPr>
                <w:rFonts w:hint="eastAsia" w:ascii="华文中宋" w:eastAsia="华文中宋"/>
                <w:sz w:val="28"/>
              </w:rPr>
              <w:t>社会</w:t>
            </w:r>
          </w:p>
          <w:p>
            <w:pPr>
              <w:pStyle w:val="14"/>
              <w:spacing w:line="216" w:lineRule="auto"/>
              <w:ind w:left="345" w:right="331"/>
              <w:jc w:val="center"/>
              <w:rPr>
                <w:rFonts w:ascii="华文中宋" w:eastAsia="华文中宋"/>
                <w:sz w:val="28"/>
              </w:rPr>
            </w:pPr>
            <w:r>
              <w:rPr>
                <w:rFonts w:hint="eastAsia" w:ascii="华文中宋" w:eastAsia="华文中宋"/>
                <w:sz w:val="28"/>
              </w:rPr>
              <w:t>效果</w:t>
            </w:r>
          </w:p>
        </w:tc>
        <w:tc>
          <w:tcPr>
            <w:tcW w:w="7742" w:type="dxa"/>
          </w:tcPr>
          <w:p>
            <w:pPr>
              <w:pStyle w:val="14"/>
              <w:rPr>
                <w:rFonts w:ascii="Times New Roman"/>
                <w:sz w:val="30"/>
              </w:rPr>
            </w:pPr>
            <w:r>
              <w:rPr>
                <w:rFonts w:hint="eastAsia" w:ascii="仿宋" w:hAnsi="仿宋" w:eastAsia="仿宋" w:cs="仿宋"/>
                <w:kern w:val="0"/>
                <w:sz w:val="28"/>
                <w:szCs w:val="22"/>
                <w:lang w:val="en-US" w:eastAsia="zh-CN" w:bidi="zh-CN"/>
              </w:rPr>
              <w:t>该视频在Facebook、Instagram平台CCTV账号、YouTube平台Hi China账号发布，总浏览量超380万，点赞超8万次，</w:t>
            </w:r>
            <w:r>
              <w:rPr>
                <w:rFonts w:hint="eastAsia" w:cs="仿宋"/>
                <w:kern w:val="0"/>
                <w:sz w:val="28"/>
                <w:szCs w:val="22"/>
                <w:lang w:val="en-US" w:eastAsia="zh-Hans" w:bidi="zh-CN"/>
              </w:rPr>
              <w:t>众</w:t>
            </w:r>
            <w:r>
              <w:rPr>
                <w:rFonts w:hint="eastAsia" w:ascii="仿宋" w:hAnsi="仿宋" w:eastAsia="仿宋" w:cs="仿宋"/>
                <w:kern w:val="0"/>
                <w:sz w:val="28"/>
                <w:szCs w:val="22"/>
                <w:lang w:val="en-US" w:eastAsia="zh-CN" w:bidi="zh-CN"/>
              </w:rPr>
              <w:t>多海外网友留言，分享乘坐中国高铁的感受，点赞中国高铁发展成就。</w:t>
            </w:r>
          </w:p>
        </w:tc>
      </w:tr>
    </w:tbl>
    <w:p>
      <w:pPr>
        <w:rPr>
          <w:rFonts w:ascii="楷体" w:hAnsi="楷体" w:eastAsia="楷体"/>
          <w:sz w:val="28"/>
        </w:rPr>
      </w:pPr>
      <w:r>
        <w:rPr>
          <w:rFonts w:hint="eastAsia" w:ascii="楷体" w:hAnsi="楷体" w:eastAsia="楷体"/>
          <w:sz w:val="28"/>
        </w:rPr>
        <w:t>此表可从中国记协网www.zgjx.cn下载，上、下半年代表作前各附1张。</w:t>
      </w:r>
    </w:p>
    <w:p>
      <w:pPr>
        <w:spacing w:line="560" w:lineRule="exact"/>
        <w:jc w:val="center"/>
        <w:rPr>
          <w:rFonts w:hint="eastAsia" w:ascii="方正小标宋_GBK" w:hAnsi="方正小标宋_GBK" w:eastAsia="方正小标宋_GBK" w:cs="方正小标宋_GBK"/>
          <w:sz w:val="40"/>
          <w:szCs w:val="32"/>
        </w:rPr>
      </w:pPr>
    </w:p>
    <w:p>
      <w:pPr>
        <w:tabs>
          <w:tab w:val="left" w:pos="2705"/>
        </w:tabs>
        <w:bidi w:val="0"/>
        <w:jc w:val="left"/>
        <w:rPr>
          <w:rFonts w:hint="default"/>
          <w:lang w:val="en-US" w:eastAsia="zh-CN"/>
        </w:rPr>
      </w:pPr>
    </w:p>
    <w:p>
      <w:pPr>
        <w:spacing w:line="560" w:lineRule="exact"/>
        <w:jc w:val="center"/>
        <w:rPr>
          <w:rFonts w:ascii="方正小标宋简体" w:hAnsi="华文中宋" w:eastAsia="方正小标宋简体"/>
          <w:sz w:val="40"/>
          <w:szCs w:val="32"/>
        </w:rPr>
      </w:pPr>
      <w:r>
        <w:rPr>
          <w:rFonts w:hint="eastAsia" w:ascii="方正小标宋_GBK" w:hAnsi="方正小标宋_GBK" w:eastAsia="方正小标宋_GBK" w:cs="方正小标宋_GBK"/>
          <w:sz w:val="40"/>
          <w:szCs w:val="32"/>
        </w:rPr>
        <w:t>国际传播专栏作品2023年每月第二周刊播作品</w:t>
      </w:r>
      <w:r>
        <w:rPr>
          <w:rFonts w:hint="eastAsia" w:ascii="方正小标宋简体" w:hAnsi="华文中宋" w:eastAsia="方正小标宋简体"/>
          <w:sz w:val="40"/>
          <w:szCs w:val="32"/>
        </w:rPr>
        <w:t>目录</w:t>
      </w:r>
    </w:p>
    <w:p>
      <w:pPr>
        <w:autoSpaceDE w:val="0"/>
        <w:autoSpaceDN w:val="0"/>
        <w:adjustRightInd w:val="0"/>
        <w:spacing w:line="200" w:lineRule="exact"/>
        <w:rPr>
          <w:rFonts w:ascii="仿宋_GB2312" w:hAnsi="仿宋" w:cs="华文中宋"/>
          <w:sz w:val="24"/>
          <w:szCs w:val="24"/>
        </w:rPr>
      </w:pPr>
    </w:p>
    <w:tbl>
      <w:tblPr>
        <w:tblStyle w:val="6"/>
        <w:tblW w:w="9657"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15"/>
        <w:gridCol w:w="6479"/>
        <w:gridCol w:w="2163"/>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664" w:hRule="atLeast"/>
          <w:jc w:val="center"/>
        </w:trPr>
        <w:tc>
          <w:tcPr>
            <w:tcW w:w="1015" w:type="dxa"/>
          </w:tcPr>
          <w:p>
            <w:pPr>
              <w:pStyle w:val="14"/>
              <w:spacing w:before="132"/>
              <w:ind w:right="211"/>
              <w:jc w:val="right"/>
              <w:rPr>
                <w:rFonts w:ascii="华文中宋" w:eastAsia="华文中宋"/>
                <w:sz w:val="28"/>
              </w:rPr>
            </w:pPr>
            <w:r>
              <w:rPr>
                <w:rFonts w:hint="eastAsia" w:ascii="华文中宋" w:eastAsia="华文中宋"/>
                <w:sz w:val="28"/>
              </w:rPr>
              <w:t>月份</w:t>
            </w:r>
          </w:p>
        </w:tc>
        <w:tc>
          <w:tcPr>
            <w:tcW w:w="6479" w:type="dxa"/>
          </w:tcPr>
          <w:p>
            <w:pPr>
              <w:pStyle w:val="14"/>
              <w:tabs>
                <w:tab w:val="left" w:pos="845"/>
              </w:tabs>
              <w:spacing w:before="132"/>
              <w:ind w:left="8"/>
              <w:jc w:val="center"/>
              <w:rPr>
                <w:rFonts w:ascii="华文中宋" w:eastAsia="华文中宋"/>
                <w:sz w:val="28"/>
              </w:rPr>
            </w:pPr>
            <w:r>
              <w:rPr>
                <w:rFonts w:hint="eastAsia" w:ascii="华文中宋" w:eastAsia="华文中宋"/>
                <w:sz w:val="28"/>
              </w:rPr>
              <w:t>标</w:t>
            </w:r>
            <w:r>
              <w:rPr>
                <w:rFonts w:hint="eastAsia" w:ascii="华文中宋" w:eastAsia="华文中宋"/>
                <w:sz w:val="28"/>
              </w:rPr>
              <w:tab/>
            </w:r>
            <w:r>
              <w:rPr>
                <w:rFonts w:hint="eastAsia" w:ascii="华文中宋" w:eastAsia="华文中宋"/>
                <w:sz w:val="28"/>
              </w:rPr>
              <w:t>题</w:t>
            </w:r>
          </w:p>
        </w:tc>
        <w:tc>
          <w:tcPr>
            <w:tcW w:w="2163" w:type="dxa"/>
          </w:tcPr>
          <w:p>
            <w:pPr>
              <w:pStyle w:val="14"/>
              <w:spacing w:before="132"/>
              <w:ind w:left="593"/>
              <w:rPr>
                <w:rFonts w:ascii="华文中宋" w:eastAsia="华文中宋"/>
                <w:sz w:val="28"/>
              </w:rPr>
            </w:pPr>
            <w:r>
              <w:rPr>
                <w:rFonts w:hint="eastAsia" w:ascii="华文中宋" w:eastAsia="华文中宋"/>
                <w:sz w:val="28"/>
              </w:rPr>
              <w:t>刊播日期</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664" w:hRule="atLeast"/>
          <w:jc w:val="center"/>
        </w:trPr>
        <w:tc>
          <w:tcPr>
            <w:tcW w:w="1015" w:type="dxa"/>
          </w:tcPr>
          <w:p>
            <w:pPr>
              <w:pStyle w:val="14"/>
              <w:spacing w:before="132"/>
              <w:ind w:right="230"/>
              <w:jc w:val="right"/>
              <w:rPr>
                <w:rFonts w:ascii="华文中宋" w:eastAsia="华文中宋"/>
                <w:sz w:val="28"/>
              </w:rPr>
            </w:pPr>
            <w:r>
              <w:rPr>
                <w:rFonts w:hint="eastAsia" w:ascii="华文中宋" w:eastAsia="华文中宋"/>
                <w:sz w:val="28"/>
              </w:rPr>
              <w:t>1 月</w:t>
            </w:r>
          </w:p>
        </w:tc>
        <w:tc>
          <w:tcPr>
            <w:tcW w:w="6479" w:type="dxa"/>
            <w:vAlign w:val="top"/>
          </w:tcPr>
          <w:p>
            <w:pPr>
              <w:pStyle w:val="14"/>
              <w:rPr>
                <w:rFonts w:hint="eastAsia" w:ascii="仿宋" w:hAnsi="仿宋" w:eastAsia="仿宋" w:cs="仿宋"/>
                <w:sz w:val="28"/>
              </w:rPr>
            </w:pPr>
            <w:r>
              <w:rPr>
                <w:rFonts w:hint="eastAsia" w:ascii="仿宋" w:hAnsi="仿宋" w:eastAsia="仿宋" w:cs="仿宋"/>
                <w:sz w:val="28"/>
                <w:lang w:val="en-US" w:eastAsia="zh-CN"/>
              </w:rPr>
              <w:t>中国安全吗？</w:t>
            </w:r>
          </w:p>
        </w:tc>
        <w:tc>
          <w:tcPr>
            <w:tcW w:w="2163" w:type="dxa"/>
            <w:vAlign w:val="top"/>
          </w:tcPr>
          <w:p>
            <w:pPr>
              <w:pStyle w:val="14"/>
              <w:rPr>
                <w:rFonts w:hint="eastAsia" w:ascii="仿宋" w:hAnsi="仿宋" w:eastAsia="仿宋" w:cs="仿宋"/>
                <w:sz w:val="28"/>
              </w:rPr>
            </w:pPr>
            <w:r>
              <w:rPr>
                <w:rFonts w:hint="eastAsia" w:ascii="仿宋" w:hAnsi="仿宋" w:eastAsia="仿宋" w:cs="仿宋"/>
                <w:sz w:val="28"/>
                <w:lang w:val="en-US" w:eastAsia="zh-CN"/>
              </w:rPr>
              <w:t>2023年1月9日18时00分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666" w:hRule="atLeast"/>
          <w:jc w:val="center"/>
        </w:trPr>
        <w:tc>
          <w:tcPr>
            <w:tcW w:w="1015" w:type="dxa"/>
          </w:tcPr>
          <w:p>
            <w:pPr>
              <w:pStyle w:val="14"/>
              <w:spacing w:before="135"/>
              <w:ind w:right="230"/>
              <w:jc w:val="right"/>
              <w:rPr>
                <w:rFonts w:ascii="华文中宋" w:eastAsia="华文中宋"/>
                <w:sz w:val="28"/>
              </w:rPr>
            </w:pPr>
            <w:r>
              <w:rPr>
                <w:rFonts w:hint="eastAsia" w:ascii="华文中宋" w:eastAsia="华文中宋"/>
                <w:sz w:val="28"/>
              </w:rPr>
              <w:t>2 月</w:t>
            </w:r>
          </w:p>
        </w:tc>
        <w:tc>
          <w:tcPr>
            <w:tcW w:w="6479" w:type="dxa"/>
            <w:vAlign w:val="top"/>
          </w:tcPr>
          <w:p>
            <w:pPr>
              <w:pStyle w:val="14"/>
              <w:rPr>
                <w:rFonts w:hint="eastAsia" w:ascii="仿宋" w:hAnsi="仿宋" w:eastAsia="仿宋" w:cs="仿宋"/>
                <w:sz w:val="28"/>
              </w:rPr>
            </w:pPr>
            <w:r>
              <w:rPr>
                <w:rFonts w:hint="eastAsia" w:ascii="仿宋" w:hAnsi="仿宋" w:eastAsia="仿宋" w:cs="仿宋"/>
                <w:sz w:val="28"/>
                <w:lang w:val="en-US" w:eastAsia="zh-CN"/>
              </w:rPr>
              <w:t>关于中国，ChatGPT了解多少？</w:t>
            </w:r>
          </w:p>
        </w:tc>
        <w:tc>
          <w:tcPr>
            <w:tcW w:w="2163" w:type="dxa"/>
            <w:vAlign w:val="top"/>
          </w:tcPr>
          <w:p>
            <w:pPr>
              <w:pStyle w:val="14"/>
              <w:rPr>
                <w:rFonts w:hint="default" w:ascii="仿宋" w:hAnsi="仿宋" w:eastAsia="仿宋" w:cs="仿宋"/>
                <w:sz w:val="28"/>
              </w:rPr>
            </w:pPr>
            <w:r>
              <w:rPr>
                <w:rFonts w:hint="eastAsia" w:ascii="仿宋" w:hAnsi="仿宋" w:eastAsia="仿宋" w:cs="仿宋"/>
                <w:sz w:val="28"/>
                <w:lang w:val="en-US" w:eastAsia="zh-CN"/>
              </w:rPr>
              <w:t>2023年2月16日</w:t>
            </w:r>
            <w:r>
              <w:rPr>
                <w:rFonts w:hint="default" w:cs="仿宋"/>
                <w:sz w:val="28"/>
                <w:lang w:eastAsia="zh-CN"/>
              </w:rPr>
              <w:t>11时40分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664" w:hRule="atLeast"/>
          <w:jc w:val="center"/>
        </w:trPr>
        <w:tc>
          <w:tcPr>
            <w:tcW w:w="1015" w:type="dxa"/>
          </w:tcPr>
          <w:p>
            <w:pPr>
              <w:pStyle w:val="14"/>
              <w:spacing w:before="132"/>
              <w:ind w:right="230"/>
              <w:jc w:val="right"/>
              <w:rPr>
                <w:rFonts w:ascii="华文中宋" w:eastAsia="华文中宋"/>
                <w:sz w:val="28"/>
              </w:rPr>
            </w:pPr>
            <w:r>
              <w:rPr>
                <w:rFonts w:hint="eastAsia" w:ascii="华文中宋" w:eastAsia="华文中宋"/>
                <w:sz w:val="28"/>
              </w:rPr>
              <w:t>3 月</w:t>
            </w:r>
          </w:p>
        </w:tc>
        <w:tc>
          <w:tcPr>
            <w:tcW w:w="6479" w:type="dxa"/>
            <w:vAlign w:val="top"/>
          </w:tcPr>
          <w:p>
            <w:pPr>
              <w:pStyle w:val="14"/>
              <w:rPr>
                <w:rFonts w:hint="eastAsia" w:ascii="仿宋" w:hAnsi="仿宋" w:eastAsia="仿宋" w:cs="仿宋"/>
                <w:sz w:val="28"/>
              </w:rPr>
            </w:pPr>
            <w:r>
              <w:rPr>
                <w:rFonts w:hint="eastAsia" w:ascii="仿宋" w:hAnsi="仿宋" w:eastAsia="仿宋" w:cs="仿宋"/>
                <w:sz w:val="28"/>
              </w:rPr>
              <w:t>中国生物多样性保护蕴含着哪些智慧</w:t>
            </w:r>
            <w:r>
              <w:rPr>
                <w:rFonts w:hint="eastAsia" w:ascii="仿宋" w:hAnsi="仿宋" w:eastAsia="仿宋" w:cs="仿宋"/>
                <w:sz w:val="28"/>
                <w:lang w:eastAsia="zh-CN"/>
              </w:rPr>
              <w:t>？</w:t>
            </w:r>
          </w:p>
        </w:tc>
        <w:tc>
          <w:tcPr>
            <w:tcW w:w="2163" w:type="dxa"/>
            <w:vAlign w:val="top"/>
          </w:tcPr>
          <w:p>
            <w:pPr>
              <w:pStyle w:val="14"/>
              <w:rPr>
                <w:rFonts w:hint="default" w:ascii="仿宋" w:hAnsi="仿宋" w:eastAsia="仿宋" w:cs="仿宋"/>
                <w:sz w:val="28"/>
              </w:rPr>
            </w:pPr>
            <w:r>
              <w:rPr>
                <w:rFonts w:hint="eastAsia" w:ascii="仿宋" w:hAnsi="仿宋" w:eastAsia="仿宋" w:cs="仿宋"/>
                <w:sz w:val="28"/>
                <w:lang w:val="en-US" w:eastAsia="zh-CN"/>
              </w:rPr>
              <w:t>2023年3月7日</w:t>
            </w:r>
            <w:r>
              <w:rPr>
                <w:rFonts w:hint="default" w:cs="仿宋"/>
                <w:sz w:val="28"/>
                <w:lang w:eastAsia="zh-CN"/>
              </w:rPr>
              <w:t>18时01分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664" w:hRule="atLeast"/>
          <w:jc w:val="center"/>
        </w:trPr>
        <w:tc>
          <w:tcPr>
            <w:tcW w:w="1015" w:type="dxa"/>
          </w:tcPr>
          <w:p>
            <w:pPr>
              <w:pStyle w:val="14"/>
              <w:spacing w:before="132"/>
              <w:ind w:right="230"/>
              <w:jc w:val="right"/>
              <w:rPr>
                <w:rFonts w:ascii="华文中宋" w:eastAsia="华文中宋"/>
                <w:sz w:val="28"/>
              </w:rPr>
            </w:pPr>
            <w:r>
              <w:rPr>
                <w:rFonts w:hint="eastAsia" w:ascii="华文中宋" w:eastAsia="华文中宋"/>
                <w:sz w:val="28"/>
              </w:rPr>
              <w:t>4 月</w:t>
            </w:r>
          </w:p>
        </w:tc>
        <w:tc>
          <w:tcPr>
            <w:tcW w:w="6479" w:type="dxa"/>
            <w:vAlign w:val="top"/>
          </w:tcPr>
          <w:p>
            <w:pPr>
              <w:pStyle w:val="14"/>
              <w:rPr>
                <w:rFonts w:hint="eastAsia" w:ascii="仿宋" w:hAnsi="仿宋" w:eastAsia="仿宋" w:cs="仿宋"/>
                <w:sz w:val="28"/>
              </w:rPr>
            </w:pPr>
            <w:r>
              <w:rPr>
                <w:rFonts w:hint="eastAsia" w:ascii="仿宋" w:hAnsi="仿宋" w:eastAsia="仿宋" w:cs="仿宋"/>
                <w:sz w:val="28"/>
                <w:lang w:val="en-US" w:eastAsia="zh-CN"/>
              </w:rPr>
              <w:t>北京的天越来越蓝了吗？</w:t>
            </w:r>
          </w:p>
        </w:tc>
        <w:tc>
          <w:tcPr>
            <w:tcW w:w="2163" w:type="dxa"/>
            <w:vAlign w:val="top"/>
          </w:tcPr>
          <w:p>
            <w:pPr>
              <w:pStyle w:val="14"/>
              <w:rPr>
                <w:rFonts w:hint="eastAsia" w:ascii="仿宋" w:hAnsi="仿宋" w:eastAsia="仿宋" w:cs="仿宋"/>
                <w:sz w:val="28"/>
              </w:rPr>
            </w:pPr>
            <w:r>
              <w:rPr>
                <w:rFonts w:hint="eastAsia" w:ascii="仿宋" w:hAnsi="仿宋" w:eastAsia="仿宋" w:cs="仿宋"/>
                <w:sz w:val="28"/>
                <w:lang w:val="en-US" w:eastAsia="zh-CN"/>
              </w:rPr>
              <w:t>2023年4月10日17时43分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666" w:hRule="atLeast"/>
          <w:jc w:val="center"/>
        </w:trPr>
        <w:tc>
          <w:tcPr>
            <w:tcW w:w="1015" w:type="dxa"/>
          </w:tcPr>
          <w:p>
            <w:pPr>
              <w:pStyle w:val="14"/>
              <w:spacing w:before="135"/>
              <w:ind w:right="230"/>
              <w:jc w:val="right"/>
              <w:rPr>
                <w:rFonts w:ascii="华文中宋" w:eastAsia="华文中宋"/>
                <w:sz w:val="28"/>
              </w:rPr>
            </w:pPr>
            <w:r>
              <w:rPr>
                <w:rFonts w:hint="eastAsia" w:ascii="华文中宋" w:eastAsia="华文中宋"/>
                <w:sz w:val="28"/>
              </w:rPr>
              <w:t>5 月</w:t>
            </w:r>
          </w:p>
        </w:tc>
        <w:tc>
          <w:tcPr>
            <w:tcW w:w="6479" w:type="dxa"/>
            <w:vAlign w:val="top"/>
          </w:tcPr>
          <w:p>
            <w:pPr>
              <w:pStyle w:val="14"/>
              <w:rPr>
                <w:rFonts w:hint="eastAsia" w:ascii="仿宋" w:hAnsi="仿宋" w:eastAsia="仿宋" w:cs="仿宋"/>
                <w:sz w:val="28"/>
              </w:rPr>
            </w:pPr>
            <w:r>
              <w:rPr>
                <w:rFonts w:hint="eastAsia" w:ascii="仿宋" w:hAnsi="仿宋" w:eastAsia="仿宋" w:cs="仿宋"/>
                <w:sz w:val="28"/>
              </w:rPr>
              <w:t>小公主、自由、时髦……年轻人心中的妈妈什么样？</w:t>
            </w:r>
          </w:p>
        </w:tc>
        <w:tc>
          <w:tcPr>
            <w:tcW w:w="2163" w:type="dxa"/>
            <w:vAlign w:val="top"/>
          </w:tcPr>
          <w:p>
            <w:pPr>
              <w:pStyle w:val="14"/>
              <w:rPr>
                <w:rFonts w:hint="eastAsia" w:ascii="仿宋" w:hAnsi="仿宋" w:eastAsia="仿宋" w:cs="仿宋"/>
                <w:sz w:val="28"/>
              </w:rPr>
            </w:pPr>
            <w:r>
              <w:rPr>
                <w:rFonts w:hint="eastAsia" w:ascii="仿宋" w:hAnsi="仿宋" w:eastAsia="仿宋" w:cs="仿宋"/>
                <w:sz w:val="28"/>
                <w:lang w:val="en-US" w:eastAsia="zh-CN"/>
              </w:rPr>
              <w:t>2023年5月1</w:t>
            </w:r>
            <w:r>
              <w:rPr>
                <w:rFonts w:hint="default" w:cs="仿宋"/>
                <w:sz w:val="28"/>
                <w:lang w:eastAsia="zh-CN"/>
              </w:rPr>
              <w:t>3</w:t>
            </w:r>
            <w:r>
              <w:rPr>
                <w:rFonts w:hint="eastAsia" w:ascii="仿宋" w:hAnsi="仿宋" w:eastAsia="仿宋" w:cs="仿宋"/>
                <w:sz w:val="28"/>
                <w:lang w:val="en-US" w:eastAsia="zh-CN"/>
              </w:rPr>
              <w:t>日09时00分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664" w:hRule="atLeast"/>
          <w:jc w:val="center"/>
        </w:trPr>
        <w:tc>
          <w:tcPr>
            <w:tcW w:w="1015" w:type="dxa"/>
          </w:tcPr>
          <w:p>
            <w:pPr>
              <w:pStyle w:val="14"/>
              <w:spacing w:before="132"/>
              <w:ind w:right="230"/>
              <w:jc w:val="right"/>
              <w:rPr>
                <w:rFonts w:ascii="华文中宋" w:eastAsia="华文中宋"/>
                <w:sz w:val="28"/>
              </w:rPr>
            </w:pPr>
            <w:r>
              <w:rPr>
                <w:rFonts w:hint="eastAsia" w:ascii="华文中宋" w:eastAsia="华文中宋"/>
                <w:sz w:val="28"/>
              </w:rPr>
              <w:t>6 月</w:t>
            </w:r>
          </w:p>
        </w:tc>
        <w:tc>
          <w:tcPr>
            <w:tcW w:w="6479" w:type="dxa"/>
            <w:vAlign w:val="top"/>
          </w:tcPr>
          <w:p>
            <w:pPr>
              <w:pStyle w:val="14"/>
              <w:rPr>
                <w:rFonts w:hint="eastAsia" w:ascii="仿宋" w:hAnsi="仿宋" w:eastAsia="仿宋" w:cs="仿宋"/>
                <w:sz w:val="28"/>
              </w:rPr>
            </w:pPr>
            <w:r>
              <w:rPr>
                <w:rFonts w:hint="eastAsia" w:ascii="仿宋" w:hAnsi="仿宋" w:eastAsia="仿宋" w:cs="仿宋"/>
                <w:sz w:val="28"/>
              </w:rPr>
              <w:t>“塑战速决”的中国方案是什么？</w:t>
            </w:r>
          </w:p>
        </w:tc>
        <w:tc>
          <w:tcPr>
            <w:tcW w:w="2163" w:type="dxa"/>
            <w:vAlign w:val="top"/>
          </w:tcPr>
          <w:p>
            <w:pPr>
              <w:pStyle w:val="14"/>
              <w:rPr>
                <w:rFonts w:hint="eastAsia" w:ascii="仿宋" w:hAnsi="仿宋" w:eastAsia="仿宋" w:cs="仿宋"/>
                <w:sz w:val="28"/>
              </w:rPr>
            </w:pPr>
            <w:r>
              <w:rPr>
                <w:rFonts w:hint="eastAsia" w:ascii="仿宋" w:hAnsi="仿宋" w:eastAsia="仿宋" w:cs="仿宋"/>
                <w:sz w:val="28"/>
                <w:lang w:val="en-US" w:eastAsia="zh-CN"/>
              </w:rPr>
              <w:t>2023年6月5日16时25分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664" w:hRule="atLeast"/>
          <w:jc w:val="center"/>
        </w:trPr>
        <w:tc>
          <w:tcPr>
            <w:tcW w:w="1015" w:type="dxa"/>
          </w:tcPr>
          <w:p>
            <w:pPr>
              <w:pStyle w:val="14"/>
              <w:spacing w:before="132"/>
              <w:ind w:right="230"/>
              <w:jc w:val="right"/>
              <w:rPr>
                <w:rFonts w:ascii="华文中宋" w:eastAsia="华文中宋"/>
                <w:sz w:val="28"/>
              </w:rPr>
            </w:pPr>
            <w:r>
              <w:rPr>
                <w:rFonts w:hint="eastAsia" w:ascii="华文中宋" w:eastAsia="华文中宋"/>
                <w:sz w:val="28"/>
              </w:rPr>
              <w:t>7 月</w:t>
            </w:r>
          </w:p>
        </w:tc>
        <w:tc>
          <w:tcPr>
            <w:tcW w:w="6479" w:type="dxa"/>
          </w:tcPr>
          <w:p>
            <w:pPr>
              <w:pStyle w:val="14"/>
              <w:rPr>
                <w:rFonts w:hint="eastAsia" w:ascii="仿宋" w:hAnsi="仿宋" w:eastAsia="仿宋" w:cs="仿宋"/>
                <w:sz w:val="28"/>
              </w:rPr>
            </w:pPr>
            <w:r>
              <w:rPr>
                <w:rFonts w:hint="eastAsia" w:ascii="仿宋" w:hAnsi="仿宋" w:eastAsia="仿宋" w:cs="仿宋"/>
                <w:sz w:val="28"/>
              </w:rPr>
              <w:t>“千万工程”给中国农村带来那些变化？</w:t>
            </w:r>
          </w:p>
        </w:tc>
        <w:tc>
          <w:tcPr>
            <w:tcW w:w="2163" w:type="dxa"/>
          </w:tcPr>
          <w:p>
            <w:pPr>
              <w:pStyle w:val="14"/>
              <w:rPr>
                <w:rFonts w:hint="default" w:ascii="仿宋" w:hAnsi="仿宋" w:eastAsia="仿宋" w:cs="仿宋"/>
                <w:sz w:val="28"/>
                <w:lang w:eastAsia="zh-CN"/>
              </w:rPr>
            </w:pPr>
            <w:r>
              <w:rPr>
                <w:rFonts w:hint="eastAsia" w:ascii="仿宋" w:hAnsi="仿宋" w:eastAsia="仿宋" w:cs="仿宋"/>
                <w:sz w:val="28"/>
                <w:lang w:val="en-US" w:eastAsia="zh-CN"/>
              </w:rPr>
              <w:t>2023年7月26日</w:t>
            </w:r>
            <w:r>
              <w:rPr>
                <w:rFonts w:hint="default" w:cs="仿宋"/>
                <w:sz w:val="28"/>
                <w:lang w:eastAsia="zh-CN"/>
              </w:rPr>
              <w:t>11时16分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667" w:hRule="atLeast"/>
          <w:jc w:val="center"/>
        </w:trPr>
        <w:tc>
          <w:tcPr>
            <w:tcW w:w="1015" w:type="dxa"/>
          </w:tcPr>
          <w:p>
            <w:pPr>
              <w:pStyle w:val="14"/>
              <w:spacing w:before="135"/>
              <w:ind w:right="230"/>
              <w:jc w:val="right"/>
              <w:rPr>
                <w:rFonts w:ascii="华文中宋" w:eastAsia="华文中宋"/>
                <w:sz w:val="28"/>
              </w:rPr>
            </w:pPr>
            <w:r>
              <w:rPr>
                <w:rFonts w:hint="eastAsia" w:ascii="华文中宋" w:eastAsia="华文中宋"/>
                <w:sz w:val="28"/>
              </w:rPr>
              <w:t>8 月</w:t>
            </w:r>
          </w:p>
        </w:tc>
        <w:tc>
          <w:tcPr>
            <w:tcW w:w="6479" w:type="dxa"/>
          </w:tcPr>
          <w:p>
            <w:pPr>
              <w:pStyle w:val="14"/>
              <w:rPr>
                <w:rFonts w:hint="eastAsia" w:ascii="仿宋" w:hAnsi="仿宋" w:eastAsia="仿宋" w:cs="仿宋"/>
                <w:sz w:val="28"/>
                <w:lang w:val="en-US" w:eastAsia="zh-Hans"/>
              </w:rPr>
            </w:pPr>
            <w:r>
              <w:rPr>
                <w:rFonts w:hint="eastAsia" w:ascii="仿宋" w:hAnsi="仿宋" w:eastAsia="仿宋" w:cs="仿宋"/>
                <w:sz w:val="28"/>
                <w:lang w:val="en-US" w:eastAsia="zh-CN"/>
              </w:rPr>
              <w:t>中国高铁有多先进</w:t>
            </w:r>
            <w:r>
              <w:rPr>
                <w:rFonts w:hint="eastAsia" w:cs="仿宋"/>
                <w:sz w:val="28"/>
                <w:lang w:val="en-US" w:eastAsia="zh-Hans"/>
              </w:rPr>
              <w:t>？</w:t>
            </w:r>
          </w:p>
        </w:tc>
        <w:tc>
          <w:tcPr>
            <w:tcW w:w="2163" w:type="dxa"/>
          </w:tcPr>
          <w:p>
            <w:pPr>
              <w:pStyle w:val="14"/>
              <w:rPr>
                <w:rFonts w:hint="default" w:ascii="仿宋" w:hAnsi="仿宋" w:eastAsia="仿宋" w:cs="仿宋"/>
                <w:sz w:val="28"/>
                <w:lang w:eastAsia="zh-CN"/>
              </w:rPr>
            </w:pPr>
            <w:r>
              <w:rPr>
                <w:rFonts w:hint="eastAsia" w:ascii="仿宋" w:hAnsi="仿宋" w:eastAsia="仿宋" w:cs="仿宋"/>
                <w:sz w:val="28"/>
                <w:lang w:val="en-US" w:eastAsia="zh-CN"/>
              </w:rPr>
              <w:t>2023年8月18日</w:t>
            </w:r>
            <w:r>
              <w:rPr>
                <w:rFonts w:hint="default" w:cs="仿宋"/>
                <w:sz w:val="28"/>
                <w:lang w:eastAsia="zh-CN"/>
              </w:rPr>
              <w:t>17时36分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664" w:hRule="atLeast"/>
          <w:jc w:val="center"/>
        </w:trPr>
        <w:tc>
          <w:tcPr>
            <w:tcW w:w="1015" w:type="dxa"/>
          </w:tcPr>
          <w:p>
            <w:pPr>
              <w:pStyle w:val="14"/>
              <w:spacing w:before="132"/>
              <w:ind w:right="230"/>
              <w:jc w:val="right"/>
              <w:rPr>
                <w:rFonts w:ascii="华文中宋" w:eastAsia="华文中宋"/>
                <w:sz w:val="28"/>
              </w:rPr>
            </w:pPr>
            <w:r>
              <w:rPr>
                <w:rFonts w:hint="eastAsia" w:ascii="华文中宋" w:eastAsia="华文中宋"/>
                <w:sz w:val="28"/>
              </w:rPr>
              <w:t>9 月</w:t>
            </w:r>
          </w:p>
        </w:tc>
        <w:tc>
          <w:tcPr>
            <w:tcW w:w="6479" w:type="dxa"/>
          </w:tcPr>
          <w:p>
            <w:pPr>
              <w:pStyle w:val="14"/>
              <w:rPr>
                <w:rFonts w:hint="eastAsia" w:ascii="仿宋" w:hAnsi="仿宋" w:eastAsia="仿宋" w:cs="仿宋"/>
                <w:sz w:val="28"/>
                <w:lang w:val="en-US" w:eastAsia="zh-CN"/>
              </w:rPr>
            </w:pPr>
            <w:r>
              <w:rPr>
                <w:rFonts w:hint="eastAsia" w:ascii="仿宋" w:hAnsi="仿宋" w:eastAsia="仿宋" w:cs="仿宋"/>
                <w:sz w:val="28"/>
                <w:lang w:val="en-US" w:eastAsia="zh-CN"/>
              </w:rPr>
              <w:t>中欧班列如何加速亚欧国家经贸往来？</w:t>
            </w:r>
          </w:p>
        </w:tc>
        <w:tc>
          <w:tcPr>
            <w:tcW w:w="2163" w:type="dxa"/>
          </w:tcPr>
          <w:p>
            <w:pPr>
              <w:pStyle w:val="14"/>
              <w:rPr>
                <w:rFonts w:hint="default" w:ascii="仿宋" w:hAnsi="仿宋" w:eastAsia="仿宋" w:cs="仿宋"/>
                <w:sz w:val="28"/>
                <w:lang w:eastAsia="zh-CN"/>
              </w:rPr>
            </w:pPr>
            <w:r>
              <w:rPr>
                <w:rFonts w:hint="eastAsia" w:ascii="仿宋" w:hAnsi="仿宋" w:eastAsia="仿宋" w:cs="仿宋"/>
                <w:sz w:val="28"/>
                <w:lang w:val="en-US" w:eastAsia="zh-CN"/>
              </w:rPr>
              <w:t>2023年9月15日</w:t>
            </w:r>
            <w:r>
              <w:rPr>
                <w:rFonts w:hint="default" w:cs="仿宋"/>
                <w:sz w:val="28"/>
                <w:lang w:eastAsia="zh-CN"/>
              </w:rPr>
              <w:t>17时22分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664" w:hRule="atLeast"/>
          <w:jc w:val="center"/>
        </w:trPr>
        <w:tc>
          <w:tcPr>
            <w:tcW w:w="1015" w:type="dxa"/>
          </w:tcPr>
          <w:p>
            <w:pPr>
              <w:pStyle w:val="14"/>
              <w:spacing w:before="132"/>
              <w:ind w:right="141"/>
              <w:jc w:val="right"/>
              <w:rPr>
                <w:rFonts w:ascii="华文中宋" w:eastAsia="华文中宋"/>
                <w:sz w:val="28"/>
              </w:rPr>
            </w:pPr>
            <w:r>
              <w:rPr>
                <w:rFonts w:hint="eastAsia" w:ascii="华文中宋" w:eastAsia="华文中宋"/>
                <w:sz w:val="28"/>
              </w:rPr>
              <w:t>10 月</w:t>
            </w:r>
          </w:p>
        </w:tc>
        <w:tc>
          <w:tcPr>
            <w:tcW w:w="6479" w:type="dxa"/>
          </w:tcPr>
          <w:p>
            <w:pPr>
              <w:pStyle w:val="14"/>
              <w:rPr>
                <w:rFonts w:hint="eastAsia" w:ascii="仿宋" w:hAnsi="仿宋" w:eastAsia="仿宋" w:cs="仿宋"/>
                <w:sz w:val="28"/>
                <w:lang w:val="en-US" w:eastAsia="zh-CN"/>
              </w:rPr>
            </w:pPr>
            <w:r>
              <w:rPr>
                <w:rFonts w:hint="eastAsia" w:ascii="仿宋" w:hAnsi="仿宋" w:eastAsia="仿宋" w:cs="仿宋"/>
                <w:sz w:val="28"/>
                <w:lang w:val="en-US" w:eastAsia="zh-CN"/>
              </w:rPr>
              <w:t>“一带一路”基建如何促进全球共同发展？</w:t>
            </w:r>
          </w:p>
        </w:tc>
        <w:tc>
          <w:tcPr>
            <w:tcW w:w="2163" w:type="dxa"/>
          </w:tcPr>
          <w:p>
            <w:pPr>
              <w:pStyle w:val="14"/>
              <w:rPr>
                <w:rFonts w:hint="default" w:ascii="仿宋" w:hAnsi="仿宋" w:eastAsia="仿宋" w:cs="仿宋"/>
                <w:sz w:val="28"/>
                <w:lang w:eastAsia="zh-CN"/>
              </w:rPr>
            </w:pPr>
            <w:r>
              <w:rPr>
                <w:rFonts w:hint="eastAsia" w:ascii="仿宋" w:hAnsi="仿宋" w:eastAsia="仿宋" w:cs="仿宋"/>
                <w:sz w:val="28"/>
                <w:lang w:val="en-US" w:eastAsia="zh-CN"/>
              </w:rPr>
              <w:t>2023年10月17日</w:t>
            </w:r>
            <w:r>
              <w:rPr>
                <w:rFonts w:hint="default" w:cs="仿宋"/>
                <w:sz w:val="28"/>
                <w:lang w:eastAsia="zh-CN"/>
              </w:rPr>
              <w:t>11时42分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666" w:hRule="atLeast"/>
          <w:jc w:val="center"/>
        </w:trPr>
        <w:tc>
          <w:tcPr>
            <w:tcW w:w="1015" w:type="dxa"/>
          </w:tcPr>
          <w:p>
            <w:pPr>
              <w:pStyle w:val="14"/>
              <w:spacing w:before="135"/>
              <w:ind w:right="141"/>
              <w:jc w:val="right"/>
              <w:rPr>
                <w:rFonts w:ascii="华文中宋" w:eastAsia="华文中宋"/>
                <w:sz w:val="28"/>
              </w:rPr>
            </w:pPr>
            <w:r>
              <w:rPr>
                <w:rFonts w:hint="eastAsia" w:ascii="华文中宋" w:eastAsia="华文中宋"/>
                <w:sz w:val="28"/>
              </w:rPr>
              <w:t>11 月</w:t>
            </w:r>
          </w:p>
        </w:tc>
        <w:tc>
          <w:tcPr>
            <w:tcW w:w="6479" w:type="dxa"/>
          </w:tcPr>
          <w:p>
            <w:pPr>
              <w:pStyle w:val="14"/>
              <w:rPr>
                <w:rFonts w:hint="eastAsia" w:ascii="仿宋" w:hAnsi="仿宋" w:eastAsia="仿宋" w:cs="仿宋"/>
                <w:sz w:val="28"/>
                <w:lang w:val="en-US" w:eastAsia="zh-CN"/>
              </w:rPr>
            </w:pPr>
            <w:r>
              <w:rPr>
                <w:rFonts w:hint="eastAsia" w:ascii="仿宋" w:hAnsi="仿宋" w:eastAsia="仿宋" w:cs="仿宋"/>
                <w:sz w:val="28"/>
                <w:lang w:val="en-US" w:eastAsia="zh-CN"/>
              </w:rPr>
              <w:t>你眼中“最中国”的事情是什么？</w:t>
            </w:r>
          </w:p>
        </w:tc>
        <w:tc>
          <w:tcPr>
            <w:tcW w:w="2163" w:type="dxa"/>
          </w:tcPr>
          <w:p>
            <w:pPr>
              <w:pStyle w:val="14"/>
              <w:rPr>
                <w:rFonts w:hint="default" w:ascii="仿宋" w:hAnsi="仿宋" w:eastAsia="仿宋" w:cs="仿宋"/>
                <w:sz w:val="28"/>
                <w:lang w:eastAsia="zh-CN"/>
              </w:rPr>
            </w:pPr>
            <w:r>
              <w:rPr>
                <w:rFonts w:hint="eastAsia" w:ascii="仿宋" w:hAnsi="仿宋" w:eastAsia="仿宋" w:cs="仿宋"/>
                <w:sz w:val="28"/>
                <w:lang w:val="en-US" w:eastAsia="zh-CN"/>
              </w:rPr>
              <w:t>2023年11月8日</w:t>
            </w:r>
            <w:r>
              <w:rPr>
                <w:rFonts w:hint="default" w:cs="仿宋"/>
                <w:sz w:val="28"/>
                <w:lang w:eastAsia="zh-CN"/>
              </w:rPr>
              <w:t>22时00分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664" w:hRule="atLeast"/>
          <w:jc w:val="center"/>
        </w:trPr>
        <w:tc>
          <w:tcPr>
            <w:tcW w:w="1015" w:type="dxa"/>
          </w:tcPr>
          <w:p>
            <w:pPr>
              <w:pStyle w:val="14"/>
              <w:spacing w:before="132"/>
              <w:ind w:right="141"/>
              <w:jc w:val="right"/>
              <w:rPr>
                <w:rFonts w:ascii="华文中宋" w:eastAsia="华文中宋"/>
                <w:sz w:val="28"/>
              </w:rPr>
            </w:pPr>
            <w:r>
              <w:rPr>
                <w:rFonts w:hint="eastAsia" w:ascii="华文中宋" w:eastAsia="华文中宋"/>
                <w:sz w:val="28"/>
              </w:rPr>
              <w:t>12 月</w:t>
            </w:r>
          </w:p>
        </w:tc>
        <w:tc>
          <w:tcPr>
            <w:tcW w:w="6479" w:type="dxa"/>
          </w:tcPr>
          <w:p>
            <w:pPr>
              <w:pStyle w:val="14"/>
              <w:rPr>
                <w:rFonts w:hint="eastAsia" w:ascii="仿宋" w:hAnsi="仿宋" w:eastAsia="仿宋" w:cs="仿宋"/>
                <w:sz w:val="28"/>
              </w:rPr>
            </w:pPr>
            <w:r>
              <w:rPr>
                <w:rFonts w:hint="eastAsia" w:ascii="仿宋" w:hAnsi="仿宋" w:eastAsia="仿宋" w:cs="仿宋"/>
                <w:color w:val="000000"/>
                <w:sz w:val="28"/>
                <w:szCs w:val="28"/>
                <w:lang w:val="en-US" w:eastAsia="zh-CN"/>
              </w:rPr>
              <w:t>改革开放45周年，中国人的餐桌上发生了哪些变化？</w:t>
            </w:r>
          </w:p>
        </w:tc>
        <w:tc>
          <w:tcPr>
            <w:tcW w:w="2163" w:type="dxa"/>
          </w:tcPr>
          <w:p>
            <w:pPr>
              <w:pStyle w:val="14"/>
              <w:rPr>
                <w:rFonts w:hint="default" w:ascii="仿宋" w:hAnsi="仿宋" w:eastAsia="仿宋" w:cs="仿宋"/>
                <w:sz w:val="28"/>
                <w:lang w:eastAsia="zh-CN"/>
              </w:rPr>
            </w:pPr>
            <w:r>
              <w:rPr>
                <w:rFonts w:hint="eastAsia" w:ascii="仿宋" w:hAnsi="仿宋" w:eastAsia="仿宋" w:cs="仿宋"/>
                <w:sz w:val="28"/>
                <w:lang w:val="en-US" w:eastAsia="zh-CN"/>
              </w:rPr>
              <w:t>2023年12月16日</w:t>
            </w:r>
            <w:r>
              <w:rPr>
                <w:rFonts w:hint="default" w:cs="仿宋"/>
                <w:sz w:val="28"/>
                <w:lang w:eastAsia="zh-CN"/>
              </w:rPr>
              <w:t>11时01分</w:t>
            </w:r>
          </w:p>
        </w:tc>
      </w:tr>
    </w:tbl>
    <w:p>
      <w:pPr>
        <w:autoSpaceDE w:val="0"/>
        <w:autoSpaceDN w:val="0"/>
        <w:adjustRightInd w:val="0"/>
        <w:spacing w:line="420" w:lineRule="exact"/>
        <w:rPr>
          <w:rFonts w:ascii="仿宋_GB2312" w:hAnsi="仿宋" w:cs="华文中宋"/>
          <w:sz w:val="24"/>
          <w:szCs w:val="24"/>
        </w:rPr>
      </w:pPr>
      <w:r>
        <w:rPr>
          <w:rFonts w:hint="eastAsia" w:ascii="楷体" w:eastAsia="楷体"/>
          <w:sz w:val="28"/>
        </w:rPr>
        <w:t>填写连续12个月每月第二周刊载的作品标题（如遇重大节假日或重大事件，顺延一周），日刊栏目填写每月第二周任意一天刊载的作品标题，动态消息集纳式栏目填报栏目名称。</w:t>
      </w:r>
    </w:p>
    <w:p>
      <w:pPr>
        <w:tabs>
          <w:tab w:val="left" w:pos="2705"/>
        </w:tabs>
        <w:bidi w:val="0"/>
        <w:jc w:val="left"/>
        <w:rPr>
          <w:rFonts w:hint="default"/>
          <w:lang w:val="en-US" w:eastAsia="zh-CN"/>
        </w:rPr>
      </w:pPr>
    </w:p>
    <w:p>
      <w:pPr>
        <w:tabs>
          <w:tab w:val="left" w:pos="2705"/>
        </w:tabs>
        <w:bidi w:val="0"/>
        <w:jc w:val="left"/>
        <w:rPr>
          <w:rFonts w:hint="default"/>
          <w:lang w:val="en-US" w:eastAsia="zh-CN"/>
        </w:rPr>
      </w:pPr>
    </w:p>
    <w:p>
      <w:pPr>
        <w:tabs>
          <w:tab w:val="left" w:pos="2705"/>
        </w:tabs>
        <w:bidi w:val="0"/>
        <w:jc w:val="left"/>
        <w:rPr>
          <w:rFonts w:hint="default"/>
          <w:lang w:val="en-US" w:eastAsia="zh-CN"/>
        </w:rPr>
      </w:pPr>
    </w:p>
    <w:p>
      <w:pPr>
        <w:tabs>
          <w:tab w:val="left" w:pos="2705"/>
        </w:tabs>
        <w:bidi w:val="0"/>
        <w:jc w:val="left"/>
        <w:rPr>
          <w:rFonts w:hint="default"/>
          <w:lang w:val="en-US" w:eastAsia="zh-CN"/>
        </w:rPr>
      </w:pPr>
    </w:p>
    <w:p>
      <w:pPr>
        <w:tabs>
          <w:tab w:val="left" w:pos="2705"/>
        </w:tabs>
        <w:bidi w:val="0"/>
        <w:jc w:val="left"/>
        <w:rPr>
          <w:rFonts w:hint="default"/>
          <w:lang w:val="en-US" w:eastAsia="zh-CN"/>
        </w:rPr>
      </w:pPr>
    </w:p>
    <w:p>
      <w:pPr>
        <w:jc w:val="center"/>
        <w:rPr>
          <w:rFonts w:hint="eastAsia" w:ascii="仿宋" w:hAnsi="仿宋" w:eastAsia="仿宋" w:cs="仿宋"/>
          <w:b/>
          <w:bCs/>
          <w:sz w:val="28"/>
          <w:szCs w:val="28"/>
          <w:lang w:val="en-US" w:eastAsia="zh-CN"/>
        </w:rPr>
      </w:pPr>
      <w:r>
        <w:rPr>
          <w:rFonts w:hint="eastAsia" w:ascii="方正小标宋_GBK" w:hAnsi="方正小标宋_GBK" w:eastAsia="方正小标宋_GBK" w:cs="方正小标宋_GBK"/>
          <w:b/>
          <w:bCs/>
          <w:sz w:val="44"/>
          <w:szCs w:val="44"/>
          <w:lang w:val="en-US" w:eastAsia="zh-Hans"/>
        </w:rPr>
        <w:t>《China Q&amp;A/中国快问快答》文字</w:t>
      </w:r>
      <w:r>
        <w:rPr>
          <w:rFonts w:hint="eastAsia" w:ascii="方正小标宋_GBK" w:hAnsi="方正小标宋_GBK" w:eastAsia="方正小标宋_GBK" w:cs="方正小标宋_GBK"/>
          <w:b/>
          <w:bCs/>
          <w:sz w:val="44"/>
          <w:szCs w:val="44"/>
          <w:lang w:val="en-US" w:eastAsia="zh-CN"/>
        </w:rPr>
        <w:t>稿</w:t>
      </w:r>
    </w:p>
    <w:p>
      <w:pPr>
        <w:tabs>
          <w:tab w:val="left" w:pos="2705"/>
        </w:tabs>
        <w:bidi w:val="0"/>
        <w:jc w:val="left"/>
        <w:rPr>
          <w:rFonts w:hint="eastAsia" w:ascii="仿宋" w:hAnsi="仿宋" w:eastAsia="仿宋" w:cs="仿宋"/>
          <w:b/>
          <w:bCs/>
          <w:sz w:val="28"/>
          <w:szCs w:val="28"/>
          <w:lang w:val="en-US" w:eastAsia="zh-Hans"/>
        </w:rPr>
      </w:pPr>
      <w:r>
        <w:rPr>
          <w:rFonts w:hint="eastAsia" w:ascii="仿宋" w:hAnsi="仿宋" w:eastAsia="仿宋" w:cs="仿宋"/>
          <w:b/>
          <w:bCs/>
          <w:sz w:val="28"/>
          <w:szCs w:val="28"/>
          <w:lang w:val="en-US" w:eastAsia="zh-CN"/>
        </w:rPr>
        <w:t>代表作1</w:t>
      </w:r>
      <w:r>
        <w:rPr>
          <w:rFonts w:hint="eastAsia" w:ascii="仿宋" w:hAnsi="仿宋" w:eastAsia="仿宋" w:cs="仿宋"/>
          <w:b/>
          <w:bCs/>
          <w:sz w:val="28"/>
          <w:szCs w:val="28"/>
          <w:lang w:val="en-US" w:eastAsia="zh-Hans"/>
        </w:rPr>
        <w:t>：</w:t>
      </w:r>
    </w:p>
    <w:p>
      <w:pPr>
        <w:tabs>
          <w:tab w:val="left" w:pos="2705"/>
        </w:tabs>
        <w:bidi w:val="0"/>
        <w:jc w:val="left"/>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t>《北大何以入选“生物多样性100+全球典型案例”？》</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Why the campus of Peking University can be a shelter for so many wildlife？</w:t>
      </w:r>
    </w:p>
    <w:p>
      <w:pPr>
        <w:tabs>
          <w:tab w:val="left" w:pos="2705"/>
        </w:tabs>
        <w:bidi w:val="0"/>
        <w:jc w:val="left"/>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t>译稿：</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2018年 北京大学正式建立“燕园自然保护小区”，这是中国首个开设在高校里的自然保护小区。2021年 该案例成功入选“生物多样性100+全球典型案例”。</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In 2018, Peking University officially established "Yan Yuan Campus Natural Protected Area", the first one in China to set up a conservation area on the campus for humans, animals, and plants alike. It was included in Global Biodiversity Conservation Best Practices 100+ in 2021.</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现在让我们一起走进北大，感受这个动植物的天堂！</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Let's walk into the campus of Peking University - the paradise of plants and animals.</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同期：</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黑天鹅</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Black Swan</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松鼠</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Squirrel</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苍鹭</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Heron</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翠鸟</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Kingfisher</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猫</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Cats</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漫步在北京大学校园，可以直观地感受到这里植物种类之繁多，色彩之丰富。耳边不时回响着虫鸣鸟叫。</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Wandering around the campus, you can enjoy a variety of plants with bright colors, and the sound of insects and birds echoes in your ears from time to time.</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人名条：吕植 Lu Zhi</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北京大学生命科学学院及生态研究中心教授</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北京大学自然保护与社会发展研究中心执行主任</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Professor, School of Life Sciences and Institute of Ecology, Peking University</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Executive director of Center for Nature and Society, Peking University</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同期：</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许多人可能不知道这所位于北京市海淀区繁华街区里的高等学府藏着高等植物超过600种，鸟类230余种。</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Many people may not know, located in the bustling neighborhood of Haidian District, Beijing,the campus of Peking University (PKU) is home to more than 600 types of vegetation and 230 types of birds</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鸟类超200种，也就是说你能在北大看到中国七分之一的鸟类，这是一个了不起的数字，也让人觉得不可思议。</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200 species means 1/7 of birds in China can be observed in PKU. That number was a wonderful number but also surprising.</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北大校园里常住人口超过5万，5万人和200多种鸟类和谐共处是一个让人叹为观止的景象，值得我们去保护和探讨。</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PKU normally has over 50,000 people living on the campus.50,000 people and over 200 species of birds living side by side is a phenomenal situation that's worth preserving and communicating.</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人名条：</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张晓川</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Zhang Xiaochuan</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北京大学自然保护与社会发展研究中心教研专员</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Research Associate, Center for Nature and Society, Peking University</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同期：</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我们校园里有许多明星物种，比如说某些猫头鹰以及猛禽，出了这个校园你是不太容易看到的。</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Our campus has many star species.For example,some species of owls and other raptors on this campus can hardly be seen outside this area.</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人名条：吕植 Lu Zhi</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北京大学生命科学学院及生态研究中心教授</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北京大学自然保护与社会发展研究中心执行主任</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Professor, School of Life Sciences and Institute of Ecology, Peking University</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Executive director of Center for Nature and Society, Peking University</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我的学生从2003年开始观察校园里的鸟类，几年之后，结果非常惊人。我们发现在这个小小的校园里居然栖息着100种以上的鸟类。</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In 2003, my students began to watch birds on the campus.After a couple of years, we had a surprising results that we observed over 100 bird species on the very small area of campus.</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那时起我们意识到丰富多样的物种不仅存在于深山老林，它们就在我们身边，就在校园里。</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So we began to realize that diversity not only exists in remote mountains, but also on our campus nearby.</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自那时起，我们持续监测校园里的鸟类、昆虫、鱼类以及哺乳动物。</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That was the point we started to continuously monitor the bird species,plant species, insects, fishes and mammals on the campus.</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字幕：</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动植物的乐园</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Paradise of flora and fauna</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同期：</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之所以这个校园成为这么多物种的栖息地，得益于北大先辈一百多年前在这里种下的。北京的本土植被超过3万种植物，从北京各地汇集到了北大校园，它们为许多物种，尤其是鸟类 提供了栖息地和食物来源。</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The reason why this campus can host, can be a shelter of so many wildlife is because the vegetation planted by the founders of this campus 100 years ago are native species of Beijing.</w:t>
      </w:r>
    </w:p>
    <w:p>
      <w:pPr>
        <w:tabs>
          <w:tab w:val="left" w:pos="2705"/>
        </w:tabs>
        <w:bidi w:val="0"/>
        <w:jc w:val="left"/>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Over 30,000 plants were collected from Beijing area and planted on the campus.The plants offered habitats and food resources for animals, especially birds.</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事实上，北京也拥有丰富的生物多样性，虽然大家可能没意识到。由于北大丰富多样的植被，校园里聚集了很多动物物种，尤其是鸟类。</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Beijing is a biodiversity-rich area,although people may not realize.PKU campus becomes a hotspot of especially bird species benefited from the plant diversity.</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另外一个原因是北大学生和教职人员都很喜欢同这些鸟类、昆虫，以及哺乳动物朝夕相处，我们用行动来保护它们。</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And another reason is that the students and the faculties would like to see these birds, these insects, and the mammals living nearby.We took an initiative to protect them.</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出于这个原因，我们提议建立这个保护区。近二十年来，每周学生们都会自发组织两次物种监测活动，风雨无阻。</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That's why we proposed this conservation area.Every week there are two monitoring trips done by students in the past 20 years. This has never been stopped.</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人名条：</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杨霄翔</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Yang Xiaoxiang</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北京大学生命科学学院本科生</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Undergraduate, School of Life Sciences, Peking University</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我在北大看到的最让我感到开心和有意义的事情就是，我发现在这个校园里，人与自然是能够和谐共处的，这并非一个遥不可及的梦。</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The most happy and important thing I saw in Peking University is that people and nature can reach some harmonious coexistence on this campus.So it is possible to reach.</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随着世界人口的攀升，我想这也是人们在不久的未来，必须要面对的终极议题之一：那就是如何学会共存，如何做到可持续发展，如何与世界上其他物种、与大自然和谐共处。</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With the growth of the population in the whole world,this is one of the ultimate question that human beings will face in the near future.That is, how to reach a coexistence and have a sustainable way of development and coexist with the whole world</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and the whole nature.</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字幕：</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除了北大师生，50余名园林工作人员也在为生态保护贡献着力量，旨在让北大成为人类以及动植物共同的宜居家园。</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Not only teachers and students, but also a group of 50 gardeners join hands in ecological conservation to make PKU a better home for humans, animals, and plants alike.</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同期：</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比如说鸟类繁殖的时候，那些芦苇，我们不及时把它割掉，等繁殖期过了后我们再把去年枯死的芦苇去掉，让它形成风挡，为鸟类提供繁殖的空间。</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During the bird breeding period,we will not cut off those reeds in time, which helps it growing and providing a breeding space for birds.</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t>Part3</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生物多样性保护在中国</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Biodiversity in China</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北大的生物多样性保护，其实也是中国为保护生物多样性所付出的努力的一个缩影。</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Biodiversity protection at Peking University features a microcosm of China's efforts for biodiversity conservation.</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过去几年 我们观察到许多物种的种群数量在增加，比如朱鹮，在20世纪80年代只剩下七八只，而现在已经有了上千只，至少有五千只，这是一个非常成功的例子。</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In the past few years,we observed several species increased in general like crested ibis, which had only 7 or 8 individuals in the 1980s.Now it has increased to thousands,at least five thousand.A very successful story.</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上世纪九十年代末，2000年的时候，政府落实了两项保护森林的大工程。其一是保护所有天然林，其二是退耕还林，这两个项目都是在政府的大量资金和政策扶持下在全国范围内进行推广的。</w:t>
      </w:r>
    </w:p>
    <w:p>
      <w:pPr>
        <w:tabs>
          <w:tab w:val="left" w:pos="2705"/>
        </w:tabs>
        <w:bidi w:val="0"/>
        <w:jc w:val="left"/>
        <w:rPr>
          <w:rFonts w:hint="eastAsia" w:ascii="仿宋" w:hAnsi="仿宋" w:eastAsia="仿宋" w:cs="仿宋"/>
          <w:color w:val="FF0000"/>
          <w:sz w:val="28"/>
          <w:szCs w:val="28"/>
          <w:lang w:val="en-US" w:eastAsia="zh-CN"/>
        </w:rPr>
      </w:pPr>
      <w:r>
        <w:rPr>
          <w:rFonts w:hint="eastAsia" w:ascii="仿宋" w:hAnsi="仿宋" w:eastAsia="仿宋" w:cs="仿宋"/>
          <w:sz w:val="28"/>
          <w:szCs w:val="28"/>
          <w:lang w:val="en-US" w:eastAsia="zh-CN"/>
        </w:rPr>
        <w:t>And China's forests after the end of 1990s, year 2000,there were two large programs applied by the government.One is to protect all natural forests and the second one is to return the sloping farmland to forests.</w:t>
      </w:r>
      <w:r>
        <w:rPr>
          <w:rFonts w:hint="eastAsia" w:ascii="仿宋" w:hAnsi="仿宋" w:eastAsia="仿宋" w:cs="仿宋"/>
          <w:color w:val="auto"/>
          <w:sz w:val="28"/>
          <w:szCs w:val="28"/>
          <w:lang w:val="en-US" w:eastAsia="zh-CN"/>
        </w:rPr>
        <w:t xml:space="preserve">These two programs with large government's investments, compensations have been applied countrywide. </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这些举措让大量栖息地得以恢复让森林重新回到我们的视野，我相信北大校园的成功案例，可以在所有都市绿地上复制。</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So, many habitats have been restored,forests are coming back.</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It's very convincing that every Green Zone in urban area could become like Peking University campus.</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只要愿意努力，我们完全可以在城市中保护物种的多样性。</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Conservation of biodiversity in urban region is not only possible but also realistic,if efforts are made.</w:t>
      </w:r>
    </w:p>
    <w:p>
      <w:pPr>
        <w:tabs>
          <w:tab w:val="left" w:pos="2705"/>
        </w:tabs>
        <w:bidi w:val="0"/>
        <w:jc w:val="left"/>
        <w:rPr>
          <w:rFonts w:hint="eastAsia" w:ascii="仿宋" w:hAnsi="仿宋" w:eastAsia="仿宋" w:cs="仿宋"/>
          <w:sz w:val="28"/>
          <w:szCs w:val="28"/>
          <w:lang w:val="en-US" w:eastAsia="zh-CN"/>
        </w:rPr>
      </w:pPr>
    </w:p>
    <w:p>
      <w:pPr>
        <w:rPr>
          <w:rFonts w:hint="eastAsia" w:ascii="仿宋" w:hAnsi="仿宋" w:eastAsia="仿宋" w:cs="仿宋"/>
          <w:b/>
          <w:bCs/>
          <w:sz w:val="28"/>
          <w:szCs w:val="28"/>
          <w:highlight w:val="none"/>
          <w:lang w:val="en-US" w:eastAsia="zh-Hans"/>
        </w:rPr>
      </w:pPr>
      <w:r>
        <w:rPr>
          <w:rFonts w:hint="eastAsia" w:ascii="仿宋" w:hAnsi="仿宋" w:eastAsia="仿宋" w:cs="仿宋"/>
          <w:b/>
          <w:bCs/>
          <w:sz w:val="28"/>
          <w:szCs w:val="28"/>
          <w:highlight w:val="none"/>
          <w:lang w:val="en-US" w:eastAsia="zh-CN"/>
        </w:rPr>
        <w:t>代表作2</w:t>
      </w:r>
      <w:r>
        <w:rPr>
          <w:rFonts w:hint="eastAsia" w:ascii="仿宋" w:hAnsi="仿宋" w:eastAsia="仿宋" w:cs="仿宋"/>
          <w:b/>
          <w:bCs/>
          <w:sz w:val="28"/>
          <w:szCs w:val="28"/>
          <w:highlight w:val="none"/>
          <w:lang w:val="en-US" w:eastAsia="zh-Hans"/>
        </w:rPr>
        <w:t>：</w:t>
      </w:r>
    </w:p>
    <w:p>
      <w:pPr>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改革开放45周年，中国人的餐桌上发生了哪些变化？</w:t>
      </w:r>
    </w:p>
    <w:p>
      <w:pPr>
        <w:rPr>
          <w:rFonts w:hint="eastAsia" w:ascii="仿宋" w:hAnsi="仿宋" w:eastAsia="仿宋" w:cs="仿宋"/>
          <w:sz w:val="28"/>
          <w:szCs w:val="28"/>
          <w:highlight w:val="none"/>
        </w:rPr>
      </w:pPr>
      <w:r>
        <w:rPr>
          <w:rFonts w:hint="eastAsia" w:ascii="仿宋" w:hAnsi="仿宋" w:eastAsia="仿宋" w:cs="仿宋"/>
          <w:b/>
          <w:bCs/>
          <w:sz w:val="28"/>
          <w:szCs w:val="28"/>
          <w:highlight w:val="none"/>
          <w:lang w:val="en-US" w:eastAsia="zh-CN"/>
        </w:rPr>
        <w:t>How can China</w:t>
      </w:r>
      <w:r>
        <w:rPr>
          <w:rFonts w:hint="default" w:ascii="仿宋" w:hAnsi="仿宋" w:eastAsia="仿宋" w:cs="仿宋"/>
          <w:b/>
          <w:bCs/>
          <w:sz w:val="28"/>
          <w:szCs w:val="28"/>
          <w:highlight w:val="none"/>
          <w:lang w:val="en-US" w:eastAsia="zh-CN"/>
        </w:rPr>
        <w:t>’</w:t>
      </w:r>
      <w:r>
        <w:rPr>
          <w:rFonts w:hint="eastAsia" w:ascii="仿宋" w:hAnsi="仿宋" w:eastAsia="仿宋" w:cs="仿宋"/>
          <w:b/>
          <w:bCs/>
          <w:sz w:val="28"/>
          <w:szCs w:val="28"/>
          <w:highlight w:val="none"/>
          <w:lang w:val="en-US" w:eastAsia="zh-CN"/>
        </w:rPr>
        <w:t xml:space="preserve">s </w:t>
      </w:r>
      <w:r>
        <w:rPr>
          <w:rFonts w:hint="eastAsia" w:ascii="仿宋" w:hAnsi="仿宋" w:eastAsia="仿宋" w:cs="仿宋"/>
          <w:b/>
          <w:bCs/>
          <w:sz w:val="28"/>
          <w:szCs w:val="28"/>
          <w:highlight w:val="none"/>
        </w:rPr>
        <w:t xml:space="preserve">reform and opening-up tracked by changes </w:t>
      </w:r>
      <w:r>
        <w:rPr>
          <w:rFonts w:hint="eastAsia" w:ascii="仿宋" w:hAnsi="仿宋" w:eastAsia="仿宋" w:cs="仿宋"/>
          <w:b/>
          <w:bCs/>
          <w:sz w:val="28"/>
          <w:szCs w:val="28"/>
          <w:highlight w:val="none"/>
          <w:lang w:val="en-US" w:eastAsia="zh-CN"/>
        </w:rPr>
        <w:t>o</w:t>
      </w:r>
      <w:r>
        <w:rPr>
          <w:rFonts w:hint="eastAsia" w:ascii="仿宋" w:hAnsi="仿宋" w:eastAsia="仿宋" w:cs="仿宋"/>
          <w:b/>
          <w:bCs/>
          <w:sz w:val="28"/>
          <w:szCs w:val="28"/>
          <w:highlight w:val="none"/>
        </w:rPr>
        <w:t xml:space="preserve">n </w:t>
      </w:r>
      <w:r>
        <w:rPr>
          <w:rFonts w:hint="eastAsia" w:ascii="仿宋" w:hAnsi="仿宋" w:eastAsia="仿宋" w:cs="仿宋"/>
          <w:b/>
          <w:bCs/>
          <w:sz w:val="28"/>
          <w:szCs w:val="28"/>
          <w:highlight w:val="none"/>
          <w:lang w:val="en-US" w:eastAsia="zh-CN"/>
        </w:rPr>
        <w:t>dining tables?</w:t>
      </w:r>
    </w:p>
    <w:p>
      <w:pPr>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lang w:val="en-US" w:eastAsia="zh-CN"/>
        </w:rPr>
        <w:t>译稿：</w:t>
      </w:r>
    </w:p>
    <w:p>
      <w:pPr>
        <w:rPr>
          <w:rFonts w:hint="eastAsia" w:ascii="仿宋" w:hAnsi="仿宋" w:eastAsia="仿宋" w:cs="仿宋"/>
          <w:sz w:val="28"/>
          <w:szCs w:val="28"/>
          <w:highlight w:val="none"/>
        </w:rPr>
      </w:pPr>
      <w:r>
        <w:rPr>
          <w:rFonts w:hint="eastAsia" w:ascii="仿宋" w:hAnsi="仿宋" w:eastAsia="仿宋" w:cs="仿宋"/>
          <w:sz w:val="28"/>
          <w:szCs w:val="28"/>
          <w:highlight w:val="none"/>
        </w:rPr>
        <w:t>你知道这些是什么吗？</w:t>
      </w:r>
    </w:p>
    <w:p>
      <w:pPr>
        <w:rPr>
          <w:rFonts w:hint="eastAsia" w:ascii="仿宋" w:hAnsi="仿宋" w:eastAsia="仿宋" w:cs="仿宋"/>
          <w:sz w:val="28"/>
          <w:szCs w:val="28"/>
          <w:highlight w:val="none"/>
        </w:rPr>
      </w:pPr>
      <w:r>
        <w:rPr>
          <w:rFonts w:hint="eastAsia" w:ascii="仿宋" w:hAnsi="仿宋" w:eastAsia="仿宋" w:cs="仿宋"/>
          <w:color w:val="0E101A"/>
          <w:kern w:val="0"/>
          <w:sz w:val="28"/>
          <w:szCs w:val="28"/>
          <w:highlight w:val="none"/>
          <w:lang w:val="en-US" w:eastAsia="zh-CN" w:bidi="ar"/>
        </w:rPr>
        <w:t>Guess what these are?</w:t>
      </w:r>
      <w:r>
        <w:rPr>
          <w:rFonts w:hint="eastAsia" w:ascii="仿宋" w:hAnsi="仿宋" w:eastAsia="仿宋" w:cs="仿宋"/>
          <w:sz w:val="28"/>
          <w:szCs w:val="28"/>
          <w:highlight w:val="none"/>
        </w:rPr>
        <w:t>（展示粮票的照片）</w:t>
      </w:r>
    </w:p>
    <w:p>
      <w:pPr>
        <w:rPr>
          <w:rFonts w:hint="eastAsia" w:ascii="仿宋" w:hAnsi="仿宋" w:eastAsia="仿宋" w:cs="仿宋"/>
          <w:sz w:val="28"/>
          <w:szCs w:val="28"/>
          <w:highlight w:val="none"/>
        </w:rPr>
      </w:pPr>
    </w:p>
    <w:p>
      <w:pPr>
        <w:rPr>
          <w:rFonts w:hint="eastAsia" w:ascii="仿宋" w:hAnsi="仿宋" w:eastAsia="仿宋" w:cs="仿宋"/>
          <w:sz w:val="28"/>
          <w:szCs w:val="28"/>
          <w:highlight w:val="none"/>
        </w:rPr>
      </w:pPr>
      <w:r>
        <w:rPr>
          <w:rFonts w:hint="eastAsia" w:ascii="仿宋" w:hAnsi="仿宋" w:eastAsia="仿宋" w:cs="仿宋"/>
          <w:sz w:val="28"/>
          <w:szCs w:val="28"/>
          <w:highlight w:val="none"/>
        </w:rPr>
        <w:t>这些是1996年版全国通用粮票。在新中国成立初期，物资匮乏，人们必须凭粮票才能购买粮食。</w:t>
      </w:r>
    </w:p>
    <w:p>
      <w:pPr>
        <w:rPr>
          <w:rFonts w:hint="eastAsia" w:ascii="仿宋" w:hAnsi="仿宋" w:eastAsia="仿宋" w:cs="仿宋"/>
          <w:color w:val="0E101A"/>
          <w:kern w:val="0"/>
          <w:sz w:val="28"/>
          <w:szCs w:val="28"/>
          <w:highlight w:val="none"/>
          <w:lang w:val="en-US" w:eastAsia="zh-CN" w:bidi="ar"/>
        </w:rPr>
      </w:pPr>
      <w:r>
        <w:rPr>
          <w:rFonts w:hint="eastAsia" w:ascii="仿宋" w:hAnsi="仿宋" w:eastAsia="仿宋" w:cs="仿宋"/>
          <w:color w:val="0E101A"/>
          <w:kern w:val="0"/>
          <w:sz w:val="28"/>
          <w:szCs w:val="28"/>
          <w:highlight w:val="none"/>
          <w:lang w:val="en-US" w:eastAsia="zh-CN" w:bidi="ar"/>
        </w:rPr>
        <w:t>These are the 1996 edition of China's national food coupons. In the early days of the People's Republic of China, resources were scarce, and people had to use these coupons to buy food.</w:t>
      </w:r>
    </w:p>
    <w:p>
      <w:pPr>
        <w:rPr>
          <w:rFonts w:hint="eastAsia" w:ascii="仿宋" w:hAnsi="仿宋" w:eastAsia="仿宋" w:cs="仿宋"/>
          <w:sz w:val="28"/>
          <w:szCs w:val="28"/>
          <w:highlight w:val="none"/>
        </w:rPr>
      </w:pPr>
    </w:p>
    <w:p>
      <w:pPr>
        <w:rPr>
          <w:rFonts w:hint="eastAsia" w:ascii="仿宋" w:hAnsi="仿宋" w:eastAsia="仿宋" w:cs="仿宋"/>
          <w:sz w:val="28"/>
          <w:szCs w:val="28"/>
          <w:highlight w:val="none"/>
        </w:rPr>
      </w:pPr>
      <w:r>
        <w:rPr>
          <w:rFonts w:hint="eastAsia" w:ascii="仿宋" w:hAnsi="仿宋" w:eastAsia="仿宋" w:cs="仿宋"/>
          <w:sz w:val="28"/>
          <w:szCs w:val="28"/>
          <w:highlight w:val="none"/>
          <w:lang w:val="en-US" w:eastAsia="zh-CN"/>
        </w:rPr>
        <w:t>经过45周年的改革开放</w:t>
      </w:r>
      <w:r>
        <w:rPr>
          <w:rFonts w:hint="eastAsia" w:ascii="仿宋" w:hAnsi="仿宋" w:eastAsia="仿宋" w:cs="仿宋"/>
          <w:sz w:val="28"/>
          <w:szCs w:val="28"/>
          <w:highlight w:val="none"/>
        </w:rPr>
        <w:t>，中国人</w:t>
      </w:r>
      <w:r>
        <w:rPr>
          <w:rFonts w:hint="eastAsia" w:ascii="仿宋" w:hAnsi="仿宋" w:eastAsia="仿宋" w:cs="仿宋"/>
          <w:sz w:val="28"/>
          <w:szCs w:val="28"/>
          <w:highlight w:val="none"/>
          <w:lang w:val="en-US" w:eastAsia="zh-CN"/>
        </w:rPr>
        <w:t>的餐桌发生</w:t>
      </w:r>
      <w:r>
        <w:rPr>
          <w:rFonts w:hint="eastAsia" w:ascii="仿宋" w:hAnsi="仿宋" w:eastAsia="仿宋" w:cs="仿宋"/>
          <w:sz w:val="28"/>
          <w:szCs w:val="28"/>
          <w:highlight w:val="none"/>
        </w:rPr>
        <w:t>了翻天覆地的变化。</w:t>
      </w:r>
    </w:p>
    <w:p>
      <w:pPr>
        <w:pStyle w:val="5"/>
        <w:keepNext w:val="0"/>
        <w:keepLines w:val="0"/>
        <w:widowControl/>
        <w:suppressLineNumbers w:val="0"/>
        <w:spacing w:before="0" w:beforeAutospacing="0" w:after="0" w:afterAutospacing="0"/>
        <w:rPr>
          <w:rFonts w:hint="eastAsia" w:ascii="仿宋" w:hAnsi="仿宋" w:eastAsia="仿宋" w:cs="仿宋"/>
          <w:color w:val="0E101A"/>
          <w:sz w:val="28"/>
          <w:szCs w:val="28"/>
          <w:highlight w:val="none"/>
          <w:lang w:val="en-US" w:eastAsia="zh-CN"/>
        </w:rPr>
      </w:pPr>
      <w:r>
        <w:rPr>
          <w:rFonts w:hint="eastAsia" w:ascii="仿宋" w:hAnsi="仿宋" w:eastAsia="仿宋" w:cs="仿宋"/>
          <w:color w:val="0E101A"/>
          <w:sz w:val="28"/>
          <w:szCs w:val="28"/>
          <w:highlight w:val="none"/>
        </w:rPr>
        <w:t>After 4</w:t>
      </w:r>
      <w:r>
        <w:rPr>
          <w:rFonts w:hint="eastAsia" w:ascii="仿宋" w:hAnsi="仿宋" w:eastAsia="仿宋" w:cs="仿宋"/>
          <w:color w:val="0E101A"/>
          <w:sz w:val="28"/>
          <w:szCs w:val="28"/>
          <w:highlight w:val="none"/>
          <w:lang w:val="en-US" w:eastAsia="zh-CN"/>
        </w:rPr>
        <w:t>5</w:t>
      </w:r>
      <w:r>
        <w:rPr>
          <w:rFonts w:hint="eastAsia" w:ascii="仿宋" w:hAnsi="仿宋" w:eastAsia="仿宋" w:cs="仿宋"/>
          <w:color w:val="0E101A"/>
          <w:sz w:val="28"/>
          <w:szCs w:val="28"/>
          <w:highlight w:val="none"/>
        </w:rPr>
        <w:t xml:space="preserve"> years of reform and opening up, dramatic </w:t>
      </w:r>
      <w:r>
        <w:rPr>
          <w:rFonts w:hint="eastAsia" w:ascii="仿宋" w:hAnsi="仿宋" w:eastAsia="仿宋" w:cs="仿宋"/>
          <w:color w:val="0E101A"/>
          <w:sz w:val="28"/>
          <w:szCs w:val="28"/>
          <w:highlight w:val="none"/>
          <w:lang w:val="en-US" w:eastAsia="zh-CN"/>
        </w:rPr>
        <w:t>c</w:t>
      </w:r>
      <w:r>
        <w:rPr>
          <w:rFonts w:hint="eastAsia" w:ascii="仿宋" w:hAnsi="仿宋" w:eastAsia="仿宋" w:cs="仿宋"/>
          <w:color w:val="0E101A"/>
          <w:sz w:val="28"/>
          <w:szCs w:val="28"/>
          <w:highlight w:val="none"/>
        </w:rPr>
        <w:t>hanges</w:t>
      </w:r>
      <w:r>
        <w:rPr>
          <w:rFonts w:hint="eastAsia" w:ascii="仿宋" w:hAnsi="仿宋" w:eastAsia="仿宋" w:cs="仿宋"/>
          <w:color w:val="0E101A"/>
          <w:sz w:val="28"/>
          <w:szCs w:val="28"/>
          <w:highlight w:val="none"/>
          <w:lang w:val="en-US" w:eastAsia="zh-CN"/>
        </w:rPr>
        <w:t xml:space="preserve"> can be seen</w:t>
      </w:r>
      <w:r>
        <w:rPr>
          <w:rFonts w:hint="eastAsia" w:ascii="仿宋" w:hAnsi="仿宋" w:eastAsia="仿宋" w:cs="仿宋"/>
          <w:color w:val="0E101A"/>
          <w:sz w:val="28"/>
          <w:szCs w:val="28"/>
          <w:highlight w:val="none"/>
        </w:rPr>
        <w:t xml:space="preserve"> on the dining tables</w:t>
      </w:r>
      <w:r>
        <w:rPr>
          <w:rFonts w:hint="eastAsia" w:ascii="仿宋" w:hAnsi="仿宋" w:eastAsia="仿宋" w:cs="仿宋"/>
          <w:color w:val="0E101A"/>
          <w:sz w:val="28"/>
          <w:szCs w:val="28"/>
          <w:highlight w:val="none"/>
          <w:lang w:val="en-US" w:eastAsia="zh-CN"/>
        </w:rPr>
        <w:t xml:space="preserve"> of the Chinese</w:t>
      </w:r>
      <w:r>
        <w:rPr>
          <w:rFonts w:hint="eastAsia" w:ascii="仿宋" w:hAnsi="仿宋" w:eastAsia="仿宋" w:cs="仿宋"/>
          <w:color w:val="0E101A"/>
          <w:sz w:val="28"/>
          <w:szCs w:val="28"/>
          <w:highlight w:val="none"/>
        </w:rPr>
        <w:t>.</w:t>
      </w:r>
      <w:r>
        <w:rPr>
          <w:rFonts w:hint="eastAsia" w:ascii="仿宋" w:hAnsi="仿宋" w:eastAsia="仿宋" w:cs="仿宋"/>
          <w:color w:val="0E101A"/>
          <w:sz w:val="28"/>
          <w:szCs w:val="28"/>
          <w:highlight w:val="none"/>
          <w:lang w:val="en-US" w:eastAsia="zh-CN"/>
        </w:rPr>
        <w:t xml:space="preserve"> </w:t>
      </w:r>
      <w:r>
        <w:rPr>
          <w:rFonts w:hint="eastAsia" w:ascii="仿宋" w:hAnsi="仿宋" w:eastAsia="仿宋" w:cs="仿宋"/>
          <w:color w:val="0E101A"/>
          <w:sz w:val="28"/>
          <w:szCs w:val="28"/>
          <w:highlight w:val="none"/>
        </w:rPr>
        <w:t xml:space="preserve">Let’s </w:t>
      </w:r>
      <w:r>
        <w:rPr>
          <w:rFonts w:hint="eastAsia" w:ascii="仿宋" w:hAnsi="仿宋" w:eastAsia="仿宋" w:cs="仿宋"/>
          <w:color w:val="0E101A"/>
          <w:sz w:val="28"/>
          <w:szCs w:val="28"/>
          <w:highlight w:val="none"/>
          <w:lang w:val="en-US" w:eastAsia="zh-CN"/>
        </w:rPr>
        <w:t>take a look!</w:t>
      </w:r>
    </w:p>
    <w:p>
      <w:pPr>
        <w:rPr>
          <w:rFonts w:hint="eastAsia" w:ascii="仿宋" w:hAnsi="仿宋" w:eastAsia="仿宋" w:cs="仿宋"/>
          <w:sz w:val="28"/>
          <w:szCs w:val="28"/>
          <w:highlight w:val="none"/>
        </w:rPr>
      </w:pPr>
    </w:p>
    <w:p>
      <w:pPr>
        <w:rPr>
          <w:rFonts w:hint="eastAsia" w:ascii="仿宋" w:hAnsi="仿宋" w:eastAsia="仿宋" w:cs="仿宋"/>
          <w:b/>
          <w:bCs/>
          <w:sz w:val="28"/>
          <w:szCs w:val="28"/>
          <w:highlight w:val="none"/>
        </w:rPr>
      </w:pPr>
      <w:r>
        <w:rPr>
          <w:rFonts w:hint="eastAsia" w:ascii="仿宋" w:hAnsi="仿宋" w:eastAsia="仿宋" w:cs="仿宋"/>
          <w:b/>
          <w:bCs/>
          <w:sz w:val="28"/>
          <w:szCs w:val="28"/>
          <w:highlight w:val="none"/>
        </w:rPr>
        <w:t xml:space="preserve">Part1 </w:t>
      </w:r>
    </w:p>
    <w:p>
      <w:pPr>
        <w:rPr>
          <w:rFonts w:hint="eastAsia" w:ascii="仿宋" w:hAnsi="仿宋" w:eastAsia="仿宋" w:cs="仿宋"/>
          <w:sz w:val="28"/>
          <w:szCs w:val="28"/>
          <w:highlight w:val="none"/>
          <w:lang w:eastAsia="zh-CN"/>
        </w:rPr>
      </w:pPr>
      <w:r>
        <w:rPr>
          <w:rFonts w:hint="eastAsia" w:ascii="仿宋" w:hAnsi="仿宋" w:eastAsia="仿宋" w:cs="仿宋"/>
          <w:sz w:val="28"/>
          <w:szCs w:val="28"/>
          <w:highlight w:val="none"/>
          <w:lang w:eastAsia="zh-CN"/>
        </w:rPr>
        <w:t>（</w:t>
      </w:r>
      <w:r>
        <w:rPr>
          <w:rFonts w:hint="eastAsia" w:ascii="仿宋" w:hAnsi="仿宋" w:eastAsia="仿宋" w:cs="仿宋"/>
          <w:sz w:val="28"/>
          <w:szCs w:val="28"/>
          <w:highlight w:val="none"/>
        </w:rPr>
        <w:t>时间线</w:t>
      </w:r>
      <w:r>
        <w:rPr>
          <w:rFonts w:hint="eastAsia" w:ascii="仿宋" w:hAnsi="仿宋" w:eastAsia="仿宋" w:cs="仿宋"/>
          <w:sz w:val="28"/>
          <w:szCs w:val="28"/>
          <w:highlight w:val="none"/>
          <w:lang w:eastAsia="zh-CN"/>
        </w:rPr>
        <w:t>）</w:t>
      </w:r>
    </w:p>
    <w:p>
      <w:pPr>
        <w:rPr>
          <w:rFonts w:hint="eastAsia" w:ascii="仿宋" w:hAnsi="仿宋" w:eastAsia="仿宋" w:cs="仿宋"/>
          <w:color w:val="auto"/>
          <w:sz w:val="28"/>
          <w:szCs w:val="28"/>
          <w:highlight w:val="none"/>
          <w:lang w:val="en-US" w:eastAsia="zh-CN"/>
        </w:rPr>
      </w:pPr>
      <w:r>
        <w:rPr>
          <w:rFonts w:hint="eastAsia" w:ascii="仿宋" w:hAnsi="仿宋" w:eastAsia="仿宋" w:cs="仿宋"/>
          <w:sz w:val="28"/>
          <w:szCs w:val="28"/>
          <w:highlight w:val="none"/>
        </w:rPr>
        <w:t>1980年，改革开放后的中国第一家个体餐饮“悦宾饭店”应运而生</w:t>
      </w:r>
      <w:r>
        <w:rPr>
          <w:rFonts w:hint="eastAsia" w:ascii="仿宋" w:hAnsi="仿宋" w:eastAsia="仿宋" w:cs="仿宋"/>
          <w:sz w:val="28"/>
          <w:szCs w:val="28"/>
          <w:highlight w:val="none"/>
          <w:lang w:eastAsia="zh-CN"/>
        </w:rPr>
        <w:t>，</w:t>
      </w:r>
      <w:r>
        <w:rPr>
          <w:rFonts w:hint="eastAsia" w:ascii="仿宋" w:hAnsi="仿宋" w:eastAsia="仿宋" w:cs="仿宋"/>
          <w:sz w:val="28"/>
          <w:szCs w:val="28"/>
          <w:highlight w:val="none"/>
        </w:rPr>
        <w:t>开业当天</w:t>
      </w:r>
      <w:r>
        <w:rPr>
          <w:rFonts w:hint="eastAsia" w:ascii="仿宋" w:hAnsi="仿宋" w:eastAsia="仿宋" w:cs="仿宋"/>
          <w:sz w:val="28"/>
          <w:szCs w:val="28"/>
          <w:highlight w:val="none"/>
          <w:lang w:val="en-US" w:eastAsia="zh-CN"/>
        </w:rPr>
        <w:t>店门口</w:t>
      </w:r>
      <w:r>
        <w:rPr>
          <w:rFonts w:hint="eastAsia" w:ascii="仿宋" w:hAnsi="仿宋" w:eastAsia="仿宋" w:cs="仿宋"/>
          <w:sz w:val="28"/>
          <w:szCs w:val="28"/>
          <w:highlight w:val="none"/>
        </w:rPr>
        <w:t>相当热闹。</w:t>
      </w:r>
      <w:r>
        <w:rPr>
          <w:rFonts w:hint="eastAsia" w:ascii="仿宋" w:hAnsi="仿宋" w:eastAsia="仿宋" w:cs="仿宋"/>
          <w:sz w:val="28"/>
          <w:szCs w:val="28"/>
          <w:highlight w:val="none"/>
          <w:lang w:val="en-US" w:eastAsia="zh-CN"/>
        </w:rPr>
        <w:t>这同时也拉开了中国个体餐饮的发展序幕。</w:t>
      </w:r>
    </w:p>
    <w:p>
      <w:pPr>
        <w:pStyle w:val="5"/>
        <w:keepNext w:val="0"/>
        <w:keepLines w:val="0"/>
        <w:widowControl/>
        <w:suppressLineNumbers w:val="0"/>
        <w:spacing w:before="0" w:beforeAutospacing="0" w:after="0" w:afterAutospacing="0"/>
        <w:rPr>
          <w:rFonts w:hint="eastAsia" w:ascii="仿宋" w:hAnsi="仿宋" w:eastAsia="仿宋" w:cs="仿宋"/>
          <w:color w:val="0E101A"/>
          <w:sz w:val="28"/>
          <w:szCs w:val="28"/>
          <w:highlight w:val="none"/>
          <w:lang w:val="en-US" w:eastAsia="zh-CN"/>
        </w:rPr>
      </w:pPr>
      <w:r>
        <w:rPr>
          <w:rFonts w:hint="eastAsia" w:ascii="仿宋" w:hAnsi="仿宋" w:eastAsia="仿宋" w:cs="仿宋"/>
          <w:color w:val="0E101A"/>
          <w:sz w:val="28"/>
          <w:szCs w:val="28"/>
          <w:highlight w:val="none"/>
        </w:rPr>
        <w:t>In 1980, the first privately owned restaurant, Yuebin Restaurant, opened</w:t>
      </w:r>
      <w:r>
        <w:rPr>
          <w:rFonts w:hint="eastAsia" w:ascii="仿宋" w:hAnsi="仿宋" w:eastAsia="仿宋" w:cs="仿宋"/>
          <w:color w:val="0E101A"/>
          <w:sz w:val="28"/>
          <w:szCs w:val="28"/>
          <w:highlight w:val="none"/>
          <w:lang w:val="en-US" w:eastAsia="zh-CN"/>
        </w:rPr>
        <w:t xml:space="preserve"> and </w:t>
      </w:r>
      <w:r>
        <w:rPr>
          <w:rFonts w:hint="eastAsia" w:ascii="仿宋" w:hAnsi="仿宋" w:eastAsia="仿宋" w:cs="仿宋"/>
          <w:color w:val="0E101A"/>
          <w:sz w:val="28"/>
          <w:szCs w:val="28"/>
          <w:highlight w:val="none"/>
        </w:rPr>
        <w:t>attracted lots of customers.</w:t>
      </w:r>
      <w:r>
        <w:rPr>
          <w:rFonts w:hint="eastAsia" w:ascii="仿宋" w:hAnsi="仿宋" w:eastAsia="仿宋" w:cs="仿宋"/>
          <w:color w:val="0E101A"/>
          <w:sz w:val="28"/>
          <w:szCs w:val="28"/>
          <w:highlight w:val="none"/>
          <w:lang w:val="en-US" w:eastAsia="zh-CN"/>
        </w:rPr>
        <w:t xml:space="preserve"> After that, more </w:t>
      </w:r>
      <w:r>
        <w:rPr>
          <w:rFonts w:hint="eastAsia" w:ascii="仿宋" w:hAnsi="仿宋" w:eastAsia="仿宋" w:cs="仿宋"/>
          <w:color w:val="0E101A"/>
          <w:sz w:val="28"/>
          <w:szCs w:val="28"/>
          <w:highlight w:val="none"/>
        </w:rPr>
        <w:t>privately owned restaurant</w:t>
      </w:r>
      <w:r>
        <w:rPr>
          <w:rFonts w:hint="eastAsia" w:ascii="仿宋" w:hAnsi="仿宋" w:eastAsia="仿宋" w:cs="仿宋"/>
          <w:color w:val="0E101A"/>
          <w:sz w:val="28"/>
          <w:szCs w:val="28"/>
          <w:highlight w:val="none"/>
          <w:lang w:val="en-US" w:eastAsia="zh-CN"/>
        </w:rPr>
        <w:t>s appeared across China.</w:t>
      </w:r>
    </w:p>
    <w:p>
      <w:pPr>
        <w:rPr>
          <w:rFonts w:hint="eastAsia" w:ascii="仿宋" w:hAnsi="仿宋" w:eastAsia="仿宋" w:cs="仿宋"/>
          <w:sz w:val="28"/>
          <w:szCs w:val="28"/>
          <w:highlight w:val="none"/>
        </w:rPr>
      </w:pPr>
    </w:p>
    <w:p>
      <w:pPr>
        <w:rPr>
          <w:rFonts w:hint="eastAsia" w:ascii="仿宋" w:hAnsi="仿宋" w:eastAsia="仿宋" w:cs="仿宋"/>
          <w:sz w:val="28"/>
          <w:szCs w:val="28"/>
          <w:highlight w:val="none"/>
        </w:rPr>
      </w:pPr>
      <w:r>
        <w:rPr>
          <w:rFonts w:hint="eastAsia" w:ascii="仿宋" w:hAnsi="仿宋" w:eastAsia="仿宋" w:cs="仿宋"/>
          <w:sz w:val="28"/>
          <w:szCs w:val="28"/>
          <w:highlight w:val="none"/>
        </w:rPr>
        <w:t>1983年9月26日，随着《中外合资经营企业法》颁布，第一家中外合资西餐厅——马克西姆在北京开业。</w:t>
      </w:r>
    </w:p>
    <w:p>
      <w:pPr>
        <w:pStyle w:val="5"/>
        <w:keepNext w:val="0"/>
        <w:keepLines w:val="0"/>
        <w:widowControl/>
        <w:suppressLineNumbers w:val="0"/>
        <w:spacing w:before="0" w:beforeAutospacing="0" w:after="0" w:afterAutospacing="0"/>
        <w:rPr>
          <w:rFonts w:hint="eastAsia" w:ascii="仿宋" w:hAnsi="仿宋" w:eastAsia="仿宋" w:cs="仿宋"/>
          <w:color w:val="0E101A"/>
          <w:sz w:val="28"/>
          <w:szCs w:val="28"/>
          <w:highlight w:val="none"/>
        </w:rPr>
      </w:pPr>
      <w:r>
        <w:rPr>
          <w:rFonts w:hint="eastAsia" w:ascii="仿宋" w:hAnsi="仿宋" w:eastAsia="仿宋" w:cs="仿宋"/>
          <w:color w:val="0E101A"/>
          <w:sz w:val="28"/>
          <w:szCs w:val="28"/>
          <w:highlight w:val="none"/>
        </w:rPr>
        <w:t>A landmark event unfolded in Beijing with the opening of Maxim's on September 26, 1983. It was the first Sino-foreign joint venture restaurant</w:t>
      </w:r>
      <w:r>
        <w:rPr>
          <w:rFonts w:hint="eastAsia" w:ascii="仿宋" w:hAnsi="仿宋" w:eastAsia="仿宋" w:cs="仿宋"/>
          <w:color w:val="0E101A"/>
          <w:sz w:val="28"/>
          <w:szCs w:val="28"/>
          <w:highlight w:val="none"/>
          <w:lang w:val="en-US" w:eastAsia="zh-CN"/>
        </w:rPr>
        <w:t>,</w:t>
      </w:r>
      <w:r>
        <w:rPr>
          <w:rFonts w:hint="eastAsia" w:ascii="仿宋" w:hAnsi="仿宋" w:eastAsia="仿宋" w:cs="仿宋"/>
          <w:color w:val="0E101A"/>
          <w:sz w:val="28"/>
          <w:szCs w:val="28"/>
          <w:highlight w:val="none"/>
        </w:rPr>
        <w:t xml:space="preserve"> following the enactment of a relevant law.</w:t>
      </w:r>
    </w:p>
    <w:p>
      <w:pPr>
        <w:rPr>
          <w:rFonts w:hint="eastAsia" w:ascii="仿宋" w:hAnsi="仿宋" w:eastAsia="仿宋" w:cs="仿宋"/>
          <w:sz w:val="28"/>
          <w:szCs w:val="28"/>
          <w:highlight w:val="none"/>
        </w:rPr>
      </w:pPr>
    </w:p>
    <w:p>
      <w:pPr>
        <w:rPr>
          <w:rFonts w:hint="eastAsia" w:ascii="仿宋" w:hAnsi="仿宋" w:eastAsia="仿宋" w:cs="仿宋"/>
          <w:sz w:val="28"/>
          <w:szCs w:val="28"/>
          <w:highlight w:val="none"/>
          <w:lang w:val="en-US" w:eastAsia="zh-CN"/>
        </w:rPr>
      </w:pPr>
      <w:r>
        <w:rPr>
          <w:rFonts w:hint="eastAsia" w:ascii="仿宋" w:hAnsi="仿宋" w:eastAsia="仿宋" w:cs="仿宋"/>
          <w:sz w:val="28"/>
          <w:szCs w:val="28"/>
          <w:highlight w:val="none"/>
        </w:rPr>
        <w:t>1987年11月12日，肯德基第一家餐厅在北京前门开业，成为首个进入中国的外资餐饮。至今，肯德基开到了中国1200多个城镇</w:t>
      </w:r>
      <w:r>
        <w:rPr>
          <w:rFonts w:hint="eastAsia" w:ascii="仿宋" w:hAnsi="仿宋" w:eastAsia="仿宋" w:cs="仿宋"/>
          <w:sz w:val="28"/>
          <w:szCs w:val="28"/>
          <w:highlight w:val="none"/>
          <w:lang w:eastAsia="zh-CN"/>
        </w:rPr>
        <w:t>。</w:t>
      </w:r>
    </w:p>
    <w:p>
      <w:pPr>
        <w:pStyle w:val="5"/>
        <w:keepNext w:val="0"/>
        <w:keepLines w:val="0"/>
        <w:widowControl/>
        <w:suppressLineNumbers w:val="0"/>
        <w:spacing w:before="0" w:beforeAutospacing="0" w:after="0" w:afterAutospacing="0"/>
        <w:rPr>
          <w:rFonts w:hint="eastAsia" w:ascii="仿宋" w:hAnsi="仿宋" w:eastAsia="仿宋" w:cs="仿宋"/>
          <w:color w:val="0E101A"/>
          <w:sz w:val="28"/>
          <w:szCs w:val="28"/>
          <w:highlight w:val="none"/>
        </w:rPr>
      </w:pPr>
      <w:r>
        <w:rPr>
          <w:rFonts w:hint="eastAsia" w:ascii="仿宋" w:hAnsi="仿宋" w:eastAsia="仿宋" w:cs="仿宋"/>
          <w:color w:val="0E101A"/>
          <w:sz w:val="28"/>
          <w:szCs w:val="28"/>
          <w:highlight w:val="none"/>
        </w:rPr>
        <w:t>The first KFC restaurant opened in Qianmenxi street in Beijing on November 12, 1987</w:t>
      </w:r>
      <w:r>
        <w:rPr>
          <w:rFonts w:hint="eastAsia" w:ascii="仿宋" w:hAnsi="仿宋" w:eastAsia="仿宋" w:cs="仿宋"/>
          <w:color w:val="0E101A"/>
          <w:sz w:val="28"/>
          <w:szCs w:val="28"/>
          <w:highlight w:val="none"/>
          <w:lang w:val="en-US" w:eastAsia="zh-CN"/>
        </w:rPr>
        <w:t xml:space="preserve">, </w:t>
      </w:r>
      <w:r>
        <w:rPr>
          <w:rFonts w:hint="eastAsia" w:ascii="仿宋" w:hAnsi="仿宋" w:eastAsia="仿宋" w:cs="仿宋"/>
          <w:color w:val="0E101A"/>
          <w:sz w:val="28"/>
          <w:szCs w:val="28"/>
          <w:highlight w:val="none"/>
        </w:rPr>
        <w:t>making it the first foreign fast-food chain in China.</w:t>
      </w:r>
      <w:r>
        <w:rPr>
          <w:rFonts w:hint="eastAsia" w:ascii="仿宋" w:hAnsi="仿宋" w:eastAsia="仿宋" w:cs="仿宋"/>
          <w:color w:val="0E101A"/>
          <w:sz w:val="28"/>
          <w:szCs w:val="28"/>
          <w:highlight w:val="none"/>
          <w:lang w:val="en-US" w:eastAsia="zh-CN"/>
        </w:rPr>
        <w:t xml:space="preserve"> </w:t>
      </w:r>
      <w:r>
        <w:rPr>
          <w:rFonts w:hint="eastAsia" w:ascii="仿宋" w:hAnsi="仿宋" w:eastAsia="仿宋" w:cs="仿宋"/>
          <w:color w:val="0E101A"/>
          <w:sz w:val="28"/>
          <w:szCs w:val="28"/>
          <w:highlight w:val="none"/>
        </w:rPr>
        <w:t xml:space="preserve">Today, KFC has expanded to </w:t>
      </w:r>
      <w:r>
        <w:rPr>
          <w:rFonts w:hint="eastAsia" w:ascii="仿宋" w:hAnsi="仿宋" w:eastAsia="仿宋" w:cs="仿宋"/>
          <w:color w:val="0E101A"/>
          <w:sz w:val="28"/>
          <w:szCs w:val="28"/>
          <w:highlight w:val="none"/>
          <w:lang w:val="en-US" w:eastAsia="zh-CN"/>
        </w:rPr>
        <w:t>nearly</w:t>
      </w:r>
      <w:r>
        <w:rPr>
          <w:rFonts w:hint="eastAsia" w:ascii="仿宋" w:hAnsi="仿宋" w:eastAsia="仿宋" w:cs="仿宋"/>
          <w:color w:val="0E101A"/>
          <w:sz w:val="28"/>
          <w:szCs w:val="28"/>
          <w:highlight w:val="none"/>
        </w:rPr>
        <w:t xml:space="preserve"> </w:t>
      </w:r>
      <w:r>
        <w:rPr>
          <w:rFonts w:hint="eastAsia" w:ascii="仿宋" w:hAnsi="仿宋" w:eastAsia="仿宋" w:cs="仿宋"/>
          <w:color w:val="0E101A"/>
          <w:sz w:val="28"/>
          <w:szCs w:val="28"/>
          <w:highlight w:val="none"/>
          <w:lang w:val="en-US" w:eastAsia="zh-CN"/>
        </w:rPr>
        <w:t>2000</w:t>
      </w:r>
      <w:r>
        <w:rPr>
          <w:rFonts w:hint="eastAsia" w:ascii="仿宋" w:hAnsi="仿宋" w:eastAsia="仿宋" w:cs="仿宋"/>
          <w:color w:val="0E101A"/>
          <w:sz w:val="28"/>
          <w:szCs w:val="28"/>
          <w:highlight w:val="none"/>
        </w:rPr>
        <w:t xml:space="preserve"> towns and cities across China. </w:t>
      </w:r>
    </w:p>
    <w:p>
      <w:pPr>
        <w:rPr>
          <w:rFonts w:hint="eastAsia" w:ascii="仿宋" w:hAnsi="仿宋" w:eastAsia="仿宋" w:cs="仿宋"/>
          <w:sz w:val="28"/>
          <w:szCs w:val="28"/>
          <w:highlight w:val="none"/>
        </w:rPr>
      </w:pPr>
    </w:p>
    <w:p>
      <w:pPr>
        <w:rPr>
          <w:rFonts w:hint="eastAsia" w:ascii="仿宋" w:hAnsi="仿宋" w:eastAsia="仿宋" w:cs="仿宋"/>
          <w:sz w:val="28"/>
          <w:szCs w:val="28"/>
          <w:highlight w:val="none"/>
        </w:rPr>
      </w:pPr>
      <w:r>
        <w:rPr>
          <w:rFonts w:hint="eastAsia" w:ascii="仿宋" w:hAnsi="仿宋" w:eastAsia="仿宋" w:cs="仿宋"/>
          <w:sz w:val="28"/>
          <w:szCs w:val="28"/>
          <w:highlight w:val="none"/>
          <w:lang w:val="en-US" w:eastAsia="zh-CN"/>
        </w:rPr>
        <w:t>随着人们的工资不断上涨，各式餐饮遍地开花，中国人</w:t>
      </w:r>
      <w:r>
        <w:rPr>
          <w:rFonts w:hint="eastAsia" w:ascii="仿宋" w:hAnsi="仿宋" w:eastAsia="仿宋" w:cs="仿宋"/>
          <w:sz w:val="28"/>
          <w:szCs w:val="28"/>
          <w:highlight w:val="none"/>
        </w:rPr>
        <w:t>“下馆子”渐成常态。</w:t>
      </w:r>
    </w:p>
    <w:p>
      <w:pPr>
        <w:pStyle w:val="5"/>
        <w:keepNext w:val="0"/>
        <w:keepLines w:val="0"/>
        <w:widowControl/>
        <w:suppressLineNumbers w:val="0"/>
        <w:spacing w:before="0" w:beforeAutospacing="0" w:after="0" w:afterAutospacing="0"/>
        <w:rPr>
          <w:rFonts w:hint="eastAsia" w:ascii="仿宋" w:hAnsi="仿宋" w:eastAsia="仿宋" w:cs="仿宋"/>
          <w:color w:val="0E101A"/>
          <w:sz w:val="28"/>
          <w:szCs w:val="28"/>
          <w:highlight w:val="none"/>
        </w:rPr>
      </w:pPr>
      <w:r>
        <w:rPr>
          <w:rFonts w:hint="eastAsia" w:ascii="仿宋" w:hAnsi="仿宋" w:eastAsia="仿宋" w:cs="仿宋"/>
          <w:color w:val="0E101A"/>
          <w:sz w:val="28"/>
          <w:szCs w:val="28"/>
          <w:highlight w:val="none"/>
        </w:rPr>
        <w:t>With an increase in income</w:t>
      </w:r>
      <w:r>
        <w:rPr>
          <w:rFonts w:hint="eastAsia" w:ascii="仿宋" w:hAnsi="仿宋" w:eastAsia="仿宋" w:cs="仿宋"/>
          <w:color w:val="0E101A"/>
          <w:sz w:val="28"/>
          <w:szCs w:val="28"/>
          <w:highlight w:val="none"/>
          <w:lang w:val="en-US" w:eastAsia="zh-CN"/>
        </w:rPr>
        <w:t xml:space="preserve"> and more variety available, </w:t>
      </w:r>
      <w:r>
        <w:rPr>
          <w:rFonts w:hint="eastAsia" w:ascii="仿宋" w:hAnsi="仿宋" w:eastAsia="仿宋" w:cs="仿宋"/>
          <w:color w:val="0E101A"/>
          <w:sz w:val="28"/>
          <w:szCs w:val="28"/>
          <w:highlight w:val="none"/>
        </w:rPr>
        <w:t>eating out gradually becoming a norm for many.</w:t>
      </w:r>
    </w:p>
    <w:p>
      <w:pPr>
        <w:rPr>
          <w:rFonts w:hint="eastAsia" w:ascii="仿宋" w:hAnsi="仿宋" w:eastAsia="仿宋" w:cs="仿宋"/>
          <w:sz w:val="28"/>
          <w:szCs w:val="28"/>
          <w:highlight w:val="none"/>
        </w:rPr>
      </w:pPr>
    </w:p>
    <w:p>
      <w:pPr>
        <w:rPr>
          <w:rFonts w:hint="eastAsia" w:ascii="仿宋" w:hAnsi="仿宋" w:eastAsia="仿宋" w:cs="仿宋"/>
          <w:sz w:val="28"/>
          <w:szCs w:val="28"/>
          <w:highlight w:val="none"/>
        </w:rPr>
      </w:pPr>
      <w:r>
        <w:rPr>
          <w:rFonts w:hint="eastAsia" w:ascii="仿宋" w:hAnsi="仿宋" w:eastAsia="仿宋" w:cs="仿宋"/>
          <w:sz w:val="28"/>
          <w:szCs w:val="28"/>
          <w:highlight w:val="none"/>
        </w:rPr>
        <w:t>数据显示，全国餐饮业销售额攀升800倍，从业人员增加30倍</w:t>
      </w:r>
      <w:r>
        <w:rPr>
          <w:rFonts w:hint="eastAsia" w:ascii="仿宋" w:hAnsi="仿宋" w:eastAsia="仿宋" w:cs="仿宋"/>
          <w:sz w:val="28"/>
          <w:szCs w:val="28"/>
          <w:highlight w:val="none"/>
          <w:lang w:eastAsia="zh-CN"/>
        </w:rPr>
        <w:t>。</w:t>
      </w:r>
      <w:r>
        <w:rPr>
          <w:rFonts w:hint="eastAsia" w:ascii="仿宋" w:hAnsi="仿宋" w:eastAsia="仿宋" w:cs="仿宋"/>
          <w:sz w:val="28"/>
          <w:szCs w:val="28"/>
          <w:highlight w:val="none"/>
          <w:lang w:val="en-US" w:eastAsia="zh-CN"/>
        </w:rPr>
        <w:t>如今，</w:t>
      </w:r>
      <w:r>
        <w:rPr>
          <w:rFonts w:hint="eastAsia" w:ascii="仿宋" w:hAnsi="仿宋" w:eastAsia="仿宋" w:cs="仿宋"/>
          <w:sz w:val="28"/>
          <w:szCs w:val="28"/>
          <w:highlight w:val="none"/>
        </w:rPr>
        <w:t>外卖行业发展如火如荼</w:t>
      </w:r>
      <w:r>
        <w:rPr>
          <w:rFonts w:hint="eastAsia" w:ascii="仿宋" w:hAnsi="仿宋" w:eastAsia="仿宋" w:cs="仿宋"/>
          <w:sz w:val="28"/>
          <w:szCs w:val="28"/>
          <w:highlight w:val="none"/>
          <w:lang w:eastAsia="zh-CN"/>
        </w:rPr>
        <w:t>。</w:t>
      </w:r>
    </w:p>
    <w:p>
      <w:pPr>
        <w:pStyle w:val="5"/>
        <w:keepNext w:val="0"/>
        <w:keepLines w:val="0"/>
        <w:widowControl/>
        <w:suppressLineNumbers w:val="0"/>
        <w:spacing w:before="0" w:beforeAutospacing="0" w:after="0" w:afterAutospacing="0"/>
        <w:rPr>
          <w:rFonts w:hint="eastAsia" w:ascii="仿宋" w:hAnsi="仿宋" w:eastAsia="仿宋" w:cs="仿宋"/>
          <w:color w:val="0E101A"/>
          <w:sz w:val="28"/>
          <w:szCs w:val="28"/>
          <w:highlight w:val="none"/>
        </w:rPr>
      </w:pPr>
      <w:r>
        <w:rPr>
          <w:rFonts w:hint="eastAsia" w:ascii="仿宋" w:hAnsi="仿宋" w:eastAsia="仿宋" w:cs="仿宋"/>
          <w:color w:val="0E101A"/>
          <w:sz w:val="28"/>
          <w:szCs w:val="28"/>
          <w:highlight w:val="none"/>
        </w:rPr>
        <w:t xml:space="preserve">Official data reveals that </w:t>
      </w:r>
      <w:r>
        <w:rPr>
          <w:rFonts w:hint="eastAsia" w:ascii="仿宋" w:hAnsi="仿宋" w:eastAsia="仿宋" w:cs="仿宋"/>
          <w:color w:val="0E101A"/>
          <w:sz w:val="28"/>
          <w:szCs w:val="28"/>
          <w:highlight w:val="none"/>
          <w:lang w:val="en-US" w:eastAsia="zh-CN"/>
        </w:rPr>
        <w:t xml:space="preserve">the </w:t>
      </w:r>
      <w:r>
        <w:rPr>
          <w:rFonts w:hint="eastAsia" w:ascii="仿宋" w:hAnsi="仿宋" w:eastAsia="仿宋" w:cs="仿宋"/>
          <w:color w:val="0E101A"/>
          <w:sz w:val="28"/>
          <w:szCs w:val="28"/>
          <w:highlight w:val="none"/>
        </w:rPr>
        <w:t xml:space="preserve">revenue of the restaurant industry has soared by 800 times, with the workforce expanding 30-fold over the decades. The food delivery industry is </w:t>
      </w:r>
      <w:r>
        <w:rPr>
          <w:rFonts w:hint="eastAsia" w:ascii="仿宋" w:hAnsi="仿宋" w:eastAsia="仿宋" w:cs="仿宋"/>
          <w:color w:val="0E101A"/>
          <w:sz w:val="28"/>
          <w:szCs w:val="28"/>
          <w:highlight w:val="none"/>
          <w:lang w:val="en-US" w:eastAsia="zh-CN"/>
        </w:rPr>
        <w:t xml:space="preserve">also </w:t>
      </w:r>
      <w:r>
        <w:rPr>
          <w:rFonts w:hint="eastAsia" w:ascii="仿宋" w:hAnsi="仿宋" w:eastAsia="仿宋" w:cs="仿宋"/>
          <w:color w:val="0E101A"/>
          <w:sz w:val="28"/>
          <w:szCs w:val="28"/>
          <w:highlight w:val="none"/>
        </w:rPr>
        <w:t>booming in China.</w:t>
      </w:r>
    </w:p>
    <w:p>
      <w:pPr>
        <w:rPr>
          <w:rFonts w:hint="eastAsia" w:ascii="仿宋" w:hAnsi="仿宋" w:eastAsia="仿宋" w:cs="仿宋"/>
          <w:sz w:val="28"/>
          <w:szCs w:val="28"/>
          <w:highlight w:val="none"/>
        </w:rPr>
      </w:pPr>
    </w:p>
    <w:p>
      <w:pPr>
        <w:rPr>
          <w:rFonts w:hint="eastAsia" w:ascii="仿宋" w:hAnsi="仿宋" w:eastAsia="仿宋" w:cs="仿宋"/>
          <w:b/>
          <w:bCs/>
          <w:sz w:val="28"/>
          <w:szCs w:val="28"/>
          <w:highlight w:val="none"/>
          <w:lang w:val="en-US" w:eastAsia="zh-CN"/>
        </w:rPr>
      </w:pPr>
      <w:r>
        <w:rPr>
          <w:rFonts w:hint="eastAsia" w:ascii="仿宋" w:hAnsi="仿宋" w:eastAsia="仿宋" w:cs="仿宋"/>
          <w:b/>
          <w:bCs/>
          <w:sz w:val="28"/>
          <w:szCs w:val="28"/>
          <w:highlight w:val="none"/>
        </w:rPr>
        <w:t xml:space="preserve">Part2 </w:t>
      </w:r>
    </w:p>
    <w:p>
      <w:pPr>
        <w:rPr>
          <w:rFonts w:hint="eastAsia" w:ascii="仿宋" w:hAnsi="仿宋" w:eastAsia="仿宋" w:cs="仿宋"/>
          <w:color w:val="0E101A"/>
          <w:sz w:val="28"/>
          <w:szCs w:val="28"/>
          <w:highlight w:val="none"/>
          <w:lang w:val="en-US" w:eastAsia="zh-CN"/>
        </w:rPr>
      </w:pPr>
      <w:r>
        <w:rPr>
          <w:rFonts w:hint="eastAsia" w:ascii="仿宋" w:hAnsi="仿宋" w:eastAsia="仿宋" w:cs="仿宋"/>
          <w:sz w:val="28"/>
          <w:szCs w:val="28"/>
          <w:highlight w:val="none"/>
        </w:rPr>
        <w:t>改革开放45年来，从白菜、土豆、萝卜在百姓餐桌上唱主角，到水果蔬菜、鸡鸭鱼肉应有尽有</w:t>
      </w:r>
      <w:r>
        <w:rPr>
          <w:rFonts w:hint="eastAsia" w:ascii="仿宋" w:hAnsi="仿宋" w:eastAsia="仿宋" w:cs="仿宋"/>
          <w:sz w:val="28"/>
          <w:szCs w:val="28"/>
          <w:highlight w:val="none"/>
          <w:lang w:eastAsia="zh-CN"/>
        </w:rPr>
        <w:t>。</w:t>
      </w:r>
    </w:p>
    <w:p>
      <w:pPr>
        <w:pStyle w:val="5"/>
        <w:keepNext w:val="0"/>
        <w:keepLines w:val="0"/>
        <w:widowControl/>
        <w:suppressLineNumbers w:val="0"/>
        <w:spacing w:before="0" w:beforeAutospacing="0" w:after="0" w:afterAutospacing="0"/>
        <w:rPr>
          <w:rFonts w:hint="eastAsia" w:ascii="仿宋" w:hAnsi="仿宋" w:eastAsia="仿宋" w:cs="仿宋"/>
          <w:sz w:val="28"/>
          <w:szCs w:val="28"/>
          <w:highlight w:val="none"/>
        </w:rPr>
      </w:pPr>
      <w:r>
        <w:rPr>
          <w:rFonts w:hint="eastAsia" w:ascii="仿宋" w:hAnsi="仿宋" w:eastAsia="仿宋" w:cs="仿宋"/>
          <w:color w:val="0E101A"/>
          <w:sz w:val="28"/>
          <w:szCs w:val="28"/>
          <w:highlight w:val="none"/>
          <w:lang w:val="en-US" w:eastAsia="zh-CN"/>
        </w:rPr>
        <w:t>Meanwhile, m</w:t>
      </w:r>
      <w:r>
        <w:rPr>
          <w:rFonts w:hint="eastAsia" w:ascii="仿宋" w:hAnsi="仿宋" w:eastAsia="仿宋" w:cs="仿宋"/>
          <w:color w:val="0E101A"/>
          <w:sz w:val="28"/>
          <w:szCs w:val="28"/>
          <w:highlight w:val="none"/>
        </w:rPr>
        <w:t>ore kinds of meat, vegetables and fresh fruits were offered on Chinese people's dinner tables</w:t>
      </w:r>
      <w:r>
        <w:rPr>
          <w:rFonts w:hint="eastAsia" w:ascii="仿宋" w:hAnsi="仿宋" w:eastAsia="仿宋" w:cs="仿宋"/>
          <w:color w:val="0E101A"/>
          <w:sz w:val="28"/>
          <w:szCs w:val="28"/>
          <w:highlight w:val="none"/>
          <w:lang w:val="en-US" w:eastAsia="zh-CN"/>
        </w:rPr>
        <w:t>, instead of cabbage, potato and white radish i</w:t>
      </w:r>
      <w:r>
        <w:rPr>
          <w:rFonts w:hint="eastAsia" w:ascii="仿宋" w:hAnsi="仿宋" w:eastAsia="仿宋" w:cs="仿宋"/>
          <w:color w:val="0E101A"/>
          <w:sz w:val="28"/>
          <w:szCs w:val="28"/>
          <w:highlight w:val="none"/>
        </w:rPr>
        <w:t xml:space="preserve">n the early days of </w:t>
      </w:r>
      <w:r>
        <w:rPr>
          <w:rFonts w:hint="eastAsia" w:ascii="仿宋" w:hAnsi="仿宋" w:eastAsia="仿宋" w:cs="仿宋"/>
          <w:color w:val="0E101A"/>
          <w:sz w:val="28"/>
          <w:szCs w:val="28"/>
          <w:highlight w:val="none"/>
          <w:lang w:val="en-US" w:eastAsia="zh-CN"/>
        </w:rPr>
        <w:t xml:space="preserve">the </w:t>
      </w:r>
      <w:r>
        <w:rPr>
          <w:rFonts w:hint="eastAsia" w:ascii="仿宋" w:hAnsi="仿宋" w:eastAsia="仿宋" w:cs="仿宋"/>
          <w:color w:val="0E101A"/>
          <w:sz w:val="28"/>
          <w:szCs w:val="28"/>
          <w:highlight w:val="none"/>
        </w:rPr>
        <w:t>reform.</w:t>
      </w:r>
    </w:p>
    <w:p>
      <w:pPr>
        <w:rPr>
          <w:rFonts w:hint="eastAsia" w:ascii="仿宋" w:hAnsi="仿宋" w:eastAsia="仿宋" w:cs="仿宋"/>
          <w:sz w:val="28"/>
          <w:szCs w:val="28"/>
          <w:highlight w:val="none"/>
        </w:rPr>
      </w:pPr>
    </w:p>
    <w:p>
      <w:pPr>
        <w:rPr>
          <w:rFonts w:hint="eastAsia" w:ascii="仿宋" w:hAnsi="仿宋" w:eastAsia="仿宋" w:cs="仿宋"/>
          <w:sz w:val="28"/>
          <w:szCs w:val="28"/>
          <w:highlight w:val="none"/>
        </w:rPr>
      </w:pPr>
      <w:r>
        <w:rPr>
          <w:rFonts w:hint="eastAsia" w:ascii="仿宋" w:hAnsi="仿宋" w:eastAsia="仿宋" w:cs="仿宋"/>
          <w:sz w:val="28"/>
          <w:szCs w:val="28"/>
          <w:highlight w:val="none"/>
        </w:rPr>
        <w:t>“一带一路倡议”的不断深化，也让越来越多的地道食材远渡重洋抵达中国。人们</w:t>
      </w:r>
      <w:r>
        <w:rPr>
          <w:rFonts w:hint="eastAsia" w:ascii="仿宋" w:hAnsi="仿宋" w:eastAsia="仿宋" w:cs="仿宋"/>
          <w:sz w:val="28"/>
          <w:szCs w:val="28"/>
          <w:highlight w:val="none"/>
          <w:lang w:val="en-US" w:eastAsia="zh-CN"/>
        </w:rPr>
        <w:t>有机会</w:t>
      </w:r>
      <w:r>
        <w:rPr>
          <w:rFonts w:hint="eastAsia" w:ascii="仿宋" w:hAnsi="仿宋" w:eastAsia="仿宋" w:cs="仿宋"/>
          <w:sz w:val="28"/>
          <w:szCs w:val="28"/>
          <w:highlight w:val="none"/>
        </w:rPr>
        <w:t>享用到新鲜的</w:t>
      </w:r>
      <w:r>
        <w:rPr>
          <w:rFonts w:hint="eastAsia" w:ascii="仿宋" w:hAnsi="仿宋" w:eastAsia="仿宋" w:cs="仿宋"/>
          <w:sz w:val="28"/>
          <w:szCs w:val="28"/>
          <w:highlight w:val="none"/>
          <w:lang w:val="en-US" w:eastAsia="zh-CN"/>
        </w:rPr>
        <w:t>泰国</w:t>
      </w:r>
      <w:r>
        <w:rPr>
          <w:rFonts w:hint="eastAsia" w:ascii="仿宋" w:hAnsi="仿宋" w:eastAsia="仿宋" w:cs="仿宋"/>
          <w:sz w:val="28"/>
          <w:szCs w:val="28"/>
          <w:highlight w:val="none"/>
        </w:rPr>
        <w:t>水果、新西兰</w:t>
      </w:r>
      <w:r>
        <w:rPr>
          <w:rFonts w:hint="eastAsia" w:ascii="仿宋" w:hAnsi="仿宋" w:eastAsia="仿宋" w:cs="仿宋"/>
          <w:sz w:val="28"/>
          <w:szCs w:val="28"/>
          <w:highlight w:val="none"/>
          <w:lang w:val="en-US" w:eastAsia="zh-CN"/>
        </w:rPr>
        <w:t>肉类</w:t>
      </w:r>
      <w:r>
        <w:rPr>
          <w:rFonts w:hint="eastAsia" w:ascii="仿宋" w:hAnsi="仿宋" w:eastAsia="仿宋" w:cs="仿宋"/>
          <w:sz w:val="28"/>
          <w:szCs w:val="28"/>
          <w:highlight w:val="none"/>
        </w:rPr>
        <w:t>和西班牙红酒。</w:t>
      </w:r>
    </w:p>
    <w:p>
      <w:pPr>
        <w:pStyle w:val="5"/>
        <w:keepNext w:val="0"/>
        <w:keepLines w:val="0"/>
        <w:widowControl/>
        <w:suppressLineNumbers w:val="0"/>
        <w:spacing w:before="0" w:beforeAutospacing="0" w:after="0" w:afterAutospacing="0"/>
        <w:rPr>
          <w:rFonts w:hint="eastAsia" w:ascii="仿宋" w:hAnsi="仿宋" w:eastAsia="仿宋" w:cs="仿宋"/>
          <w:sz w:val="28"/>
          <w:szCs w:val="28"/>
          <w:highlight w:val="none"/>
        </w:rPr>
      </w:pPr>
      <w:r>
        <w:rPr>
          <w:rFonts w:hint="eastAsia" w:ascii="仿宋" w:hAnsi="仿宋" w:eastAsia="仿宋" w:cs="仿宋"/>
          <w:color w:val="0E101A"/>
          <w:sz w:val="28"/>
          <w:szCs w:val="28"/>
          <w:highlight w:val="none"/>
        </w:rPr>
        <w:t xml:space="preserve">The deepening of the Belt and Road Initiative has ushered in a wave of foreign </w:t>
      </w:r>
      <w:r>
        <w:rPr>
          <w:rFonts w:hint="eastAsia" w:ascii="仿宋" w:hAnsi="仿宋" w:eastAsia="仿宋" w:cs="仿宋"/>
          <w:color w:val="0E101A"/>
          <w:sz w:val="28"/>
          <w:szCs w:val="28"/>
          <w:highlight w:val="none"/>
          <w:lang w:val="en-US" w:eastAsia="zh-CN"/>
        </w:rPr>
        <w:t>food</w:t>
      </w:r>
      <w:r>
        <w:rPr>
          <w:rFonts w:hint="eastAsia" w:ascii="仿宋" w:hAnsi="仿宋" w:eastAsia="仿宋" w:cs="仿宋"/>
          <w:color w:val="0E101A"/>
          <w:sz w:val="28"/>
          <w:szCs w:val="28"/>
          <w:highlight w:val="none"/>
        </w:rPr>
        <w:t xml:space="preserve">, such as fresh Thai fruits, New Zealand </w:t>
      </w:r>
      <w:r>
        <w:rPr>
          <w:rFonts w:hint="eastAsia" w:ascii="仿宋" w:hAnsi="仿宋" w:eastAsia="仿宋" w:cs="仿宋"/>
          <w:color w:val="0E101A"/>
          <w:sz w:val="28"/>
          <w:szCs w:val="28"/>
          <w:highlight w:val="none"/>
          <w:lang w:val="en-US" w:eastAsia="zh-CN"/>
        </w:rPr>
        <w:t>meat</w:t>
      </w:r>
      <w:r>
        <w:rPr>
          <w:rFonts w:hint="eastAsia" w:ascii="仿宋" w:hAnsi="仿宋" w:eastAsia="仿宋" w:cs="仿宋"/>
          <w:color w:val="0E101A"/>
          <w:sz w:val="28"/>
          <w:szCs w:val="28"/>
          <w:highlight w:val="none"/>
        </w:rPr>
        <w:t>, and Spanish wines</w:t>
      </w:r>
      <w:r>
        <w:rPr>
          <w:rFonts w:hint="eastAsia" w:ascii="仿宋" w:hAnsi="仿宋" w:eastAsia="仿宋" w:cs="仿宋"/>
          <w:color w:val="0E101A"/>
          <w:sz w:val="28"/>
          <w:szCs w:val="28"/>
          <w:highlight w:val="none"/>
          <w:lang w:val="en-US" w:eastAsia="zh-CN"/>
        </w:rPr>
        <w:t xml:space="preserve"> </w:t>
      </w:r>
      <w:r>
        <w:rPr>
          <w:rFonts w:hint="eastAsia" w:ascii="仿宋" w:hAnsi="仿宋" w:eastAsia="仿宋" w:cs="仿宋"/>
          <w:color w:val="0E101A"/>
          <w:sz w:val="28"/>
          <w:szCs w:val="28"/>
          <w:highlight w:val="none"/>
        </w:rPr>
        <w:t>to China. </w:t>
      </w:r>
    </w:p>
    <w:p>
      <w:pPr>
        <w:rPr>
          <w:rFonts w:hint="eastAsia" w:ascii="仿宋" w:hAnsi="仿宋" w:eastAsia="仿宋" w:cs="仿宋"/>
          <w:b/>
          <w:bCs/>
          <w:sz w:val="28"/>
          <w:szCs w:val="28"/>
          <w:highlight w:val="none"/>
        </w:rPr>
      </w:pPr>
      <w:r>
        <w:rPr>
          <w:rFonts w:hint="eastAsia" w:ascii="仿宋" w:hAnsi="仿宋" w:eastAsia="仿宋" w:cs="仿宋"/>
          <w:b/>
          <w:bCs/>
          <w:sz w:val="28"/>
          <w:szCs w:val="28"/>
          <w:highlight w:val="none"/>
        </w:rPr>
        <w:t xml:space="preserve">Part3 </w:t>
      </w:r>
    </w:p>
    <w:p>
      <w:pPr>
        <w:rPr>
          <w:rFonts w:hint="eastAsia" w:ascii="仿宋" w:hAnsi="仿宋" w:eastAsia="仿宋" w:cs="仿宋"/>
          <w:sz w:val="28"/>
          <w:szCs w:val="28"/>
          <w:highlight w:val="none"/>
        </w:rPr>
      </w:pPr>
      <w:r>
        <w:rPr>
          <w:rFonts w:hint="eastAsia" w:ascii="仿宋" w:hAnsi="仿宋" w:eastAsia="仿宋" w:cs="仿宋"/>
          <w:sz w:val="28"/>
          <w:szCs w:val="28"/>
          <w:highlight w:val="none"/>
        </w:rPr>
        <w:t>改革开放开启了中国人走向世界的大门，也带来了一次从中国美食向世界的“迁徙”。</w:t>
      </w:r>
    </w:p>
    <w:p>
      <w:pPr>
        <w:pStyle w:val="5"/>
        <w:keepNext w:val="0"/>
        <w:keepLines w:val="0"/>
        <w:widowControl/>
        <w:suppressLineNumbers w:val="0"/>
        <w:spacing w:before="0" w:beforeAutospacing="0" w:after="0" w:afterAutospacing="0"/>
        <w:rPr>
          <w:rFonts w:hint="eastAsia" w:ascii="仿宋" w:hAnsi="仿宋" w:eastAsia="仿宋" w:cs="仿宋"/>
          <w:color w:val="0E101A"/>
          <w:sz w:val="28"/>
          <w:szCs w:val="28"/>
          <w:highlight w:val="none"/>
        </w:rPr>
      </w:pPr>
      <w:r>
        <w:rPr>
          <w:rFonts w:hint="eastAsia" w:ascii="仿宋" w:hAnsi="仿宋" w:eastAsia="仿宋" w:cs="仿宋"/>
          <w:color w:val="0E101A"/>
          <w:sz w:val="28"/>
          <w:szCs w:val="28"/>
          <w:highlight w:val="none"/>
        </w:rPr>
        <w:t>China's reform and opening up not only opened its doors to the world but also sparked a global journey for Chinese cuisine.</w:t>
      </w:r>
    </w:p>
    <w:p>
      <w:pPr>
        <w:rPr>
          <w:rFonts w:hint="eastAsia" w:ascii="仿宋" w:hAnsi="仿宋" w:eastAsia="仿宋" w:cs="仿宋"/>
          <w:sz w:val="28"/>
          <w:szCs w:val="28"/>
          <w:highlight w:val="none"/>
        </w:rPr>
      </w:pPr>
    </w:p>
    <w:p>
      <w:pPr>
        <w:rPr>
          <w:rFonts w:hint="eastAsia" w:ascii="仿宋" w:hAnsi="仿宋" w:eastAsia="仿宋" w:cs="仿宋"/>
          <w:sz w:val="28"/>
          <w:szCs w:val="28"/>
          <w:highlight w:val="none"/>
        </w:rPr>
      </w:pPr>
      <w:r>
        <w:rPr>
          <w:rFonts w:hint="eastAsia" w:ascii="仿宋" w:hAnsi="仿宋" w:eastAsia="仿宋" w:cs="仿宋"/>
          <w:sz w:val="28"/>
          <w:szCs w:val="28"/>
          <w:highlight w:val="none"/>
        </w:rPr>
        <w:t>不少国营餐饮品牌，比如全聚德、东来顺等，首次开拓海外市场。越来越多的</w:t>
      </w:r>
      <w:r>
        <w:rPr>
          <w:rFonts w:hint="eastAsia" w:ascii="仿宋" w:hAnsi="仿宋" w:eastAsia="仿宋" w:cs="仿宋"/>
          <w:sz w:val="28"/>
          <w:szCs w:val="28"/>
          <w:highlight w:val="none"/>
          <w:lang w:val="en-US" w:eastAsia="zh-CN"/>
        </w:rPr>
        <w:t>私营</w:t>
      </w:r>
      <w:r>
        <w:rPr>
          <w:rFonts w:hint="eastAsia" w:ascii="仿宋" w:hAnsi="仿宋" w:eastAsia="仿宋" w:cs="仿宋"/>
          <w:sz w:val="28"/>
          <w:szCs w:val="28"/>
          <w:highlight w:val="none"/>
        </w:rPr>
        <w:t>中餐馆</w:t>
      </w:r>
      <w:r>
        <w:rPr>
          <w:rFonts w:hint="eastAsia" w:ascii="仿宋" w:hAnsi="仿宋" w:eastAsia="仿宋" w:cs="仿宋"/>
          <w:sz w:val="28"/>
          <w:szCs w:val="28"/>
          <w:highlight w:val="none"/>
          <w:lang w:val="en-US" w:eastAsia="zh-CN"/>
        </w:rPr>
        <w:t>也开始在</w:t>
      </w:r>
      <w:r>
        <w:rPr>
          <w:rFonts w:hint="eastAsia" w:ascii="仿宋" w:hAnsi="仿宋" w:eastAsia="仿宋" w:cs="仿宋"/>
          <w:sz w:val="28"/>
          <w:szCs w:val="28"/>
          <w:highlight w:val="none"/>
        </w:rPr>
        <w:t>纽约、温哥华</w:t>
      </w:r>
      <w:r>
        <w:rPr>
          <w:rFonts w:hint="eastAsia" w:ascii="仿宋" w:hAnsi="仿宋" w:eastAsia="仿宋" w:cs="仿宋"/>
          <w:sz w:val="28"/>
          <w:szCs w:val="28"/>
          <w:highlight w:val="none"/>
          <w:lang w:val="en-US" w:eastAsia="zh-CN"/>
        </w:rPr>
        <w:t>等地出现</w:t>
      </w:r>
      <w:r>
        <w:rPr>
          <w:rFonts w:hint="eastAsia" w:ascii="仿宋" w:hAnsi="仿宋" w:eastAsia="仿宋" w:cs="仿宋"/>
          <w:sz w:val="28"/>
          <w:szCs w:val="28"/>
          <w:highlight w:val="none"/>
        </w:rPr>
        <w:t>。</w:t>
      </w:r>
    </w:p>
    <w:p>
      <w:pPr>
        <w:rPr>
          <w:rFonts w:hint="eastAsia" w:ascii="仿宋" w:hAnsi="仿宋" w:eastAsia="仿宋" w:cs="仿宋"/>
          <w:color w:val="0E101A"/>
          <w:sz w:val="28"/>
          <w:szCs w:val="28"/>
          <w:highlight w:val="none"/>
        </w:rPr>
      </w:pPr>
      <w:r>
        <w:rPr>
          <w:rFonts w:hint="eastAsia" w:ascii="仿宋" w:hAnsi="仿宋" w:eastAsia="仿宋" w:cs="仿宋"/>
          <w:sz w:val="28"/>
          <w:szCs w:val="28"/>
          <w:highlight w:val="none"/>
          <w:lang w:val="en-US" w:eastAsia="zh-CN"/>
        </w:rPr>
        <w:t>S</w:t>
      </w:r>
      <w:r>
        <w:rPr>
          <w:rFonts w:hint="eastAsia" w:ascii="仿宋" w:hAnsi="仿宋" w:eastAsia="仿宋" w:cs="仿宋"/>
          <w:sz w:val="28"/>
          <w:szCs w:val="28"/>
          <w:highlight w:val="none"/>
        </w:rPr>
        <w:t>tate-owned restaurant brands like Quanjude and Dong Lai Shun ventured in</w:t>
      </w:r>
      <w:r>
        <w:rPr>
          <w:rFonts w:hint="eastAsia" w:ascii="仿宋" w:hAnsi="仿宋" w:eastAsia="仿宋" w:cs="仿宋"/>
          <w:color w:val="0E101A"/>
          <w:sz w:val="28"/>
          <w:szCs w:val="28"/>
          <w:highlight w:val="none"/>
        </w:rPr>
        <w:t>to international markets for the first time.</w:t>
      </w:r>
      <w:r>
        <w:rPr>
          <w:rFonts w:hint="eastAsia" w:ascii="仿宋" w:hAnsi="仿宋" w:eastAsia="仿宋" w:cs="仿宋"/>
          <w:color w:val="0E101A"/>
          <w:sz w:val="28"/>
          <w:szCs w:val="28"/>
          <w:highlight w:val="none"/>
          <w:lang w:val="en-US" w:eastAsia="zh-CN"/>
        </w:rPr>
        <w:t xml:space="preserve"> </w:t>
      </w:r>
      <w:r>
        <w:rPr>
          <w:rFonts w:hint="eastAsia" w:ascii="仿宋" w:hAnsi="仿宋" w:eastAsia="仿宋" w:cs="仿宋"/>
          <w:color w:val="0E101A"/>
          <w:sz w:val="28"/>
          <w:szCs w:val="28"/>
          <w:highlight w:val="none"/>
        </w:rPr>
        <w:t>And more privately-owned Chinese restaurants opened in cities like New York, and Vancouver.</w:t>
      </w:r>
    </w:p>
    <w:p>
      <w:pPr>
        <w:pStyle w:val="5"/>
        <w:keepNext w:val="0"/>
        <w:keepLines w:val="0"/>
        <w:widowControl/>
        <w:suppressLineNumbers w:val="0"/>
        <w:spacing w:before="0" w:beforeAutospacing="0" w:after="0" w:afterAutospacing="0"/>
        <w:rPr>
          <w:rFonts w:hint="eastAsia" w:ascii="仿宋" w:hAnsi="仿宋" w:eastAsia="仿宋" w:cs="仿宋"/>
          <w:color w:val="0E101A"/>
          <w:sz w:val="28"/>
          <w:szCs w:val="28"/>
          <w:highlight w:val="none"/>
        </w:rPr>
      </w:pPr>
    </w:p>
    <w:p>
      <w:pPr>
        <w:rPr>
          <w:rFonts w:hint="eastAsia" w:ascii="仿宋" w:hAnsi="仿宋" w:eastAsia="仿宋" w:cs="仿宋"/>
          <w:sz w:val="28"/>
          <w:szCs w:val="28"/>
          <w:highlight w:val="none"/>
        </w:rPr>
      </w:pPr>
      <w:r>
        <w:rPr>
          <w:rFonts w:hint="eastAsia" w:ascii="仿宋" w:hAnsi="仿宋" w:eastAsia="仿宋" w:cs="仿宋"/>
          <w:sz w:val="28"/>
          <w:szCs w:val="28"/>
          <w:highlight w:val="none"/>
        </w:rPr>
        <w:t>据统计，海外中餐厅</w:t>
      </w:r>
      <w:r>
        <w:rPr>
          <w:rFonts w:hint="eastAsia" w:ascii="仿宋" w:hAnsi="仿宋" w:eastAsia="仿宋" w:cs="仿宋"/>
          <w:sz w:val="28"/>
          <w:szCs w:val="28"/>
          <w:highlight w:val="none"/>
          <w:lang w:val="en-US" w:eastAsia="zh-CN"/>
        </w:rPr>
        <w:t>现已</w:t>
      </w:r>
      <w:r>
        <w:rPr>
          <w:rFonts w:hint="eastAsia" w:ascii="仿宋" w:hAnsi="仿宋" w:eastAsia="仿宋" w:cs="仿宋"/>
          <w:sz w:val="28"/>
          <w:szCs w:val="28"/>
          <w:highlight w:val="none"/>
        </w:rPr>
        <w:t>超过60万家。</w:t>
      </w:r>
    </w:p>
    <w:p>
      <w:pPr>
        <w:pStyle w:val="5"/>
        <w:keepNext w:val="0"/>
        <w:keepLines w:val="0"/>
        <w:widowControl/>
        <w:suppressLineNumbers w:val="0"/>
        <w:spacing w:before="0" w:beforeAutospacing="0" w:after="0" w:afterAutospacing="0"/>
        <w:rPr>
          <w:rFonts w:hint="eastAsia" w:ascii="仿宋" w:hAnsi="仿宋" w:eastAsia="仿宋" w:cs="仿宋"/>
          <w:color w:val="0E101A"/>
          <w:sz w:val="28"/>
          <w:szCs w:val="28"/>
          <w:highlight w:val="none"/>
        </w:rPr>
      </w:pPr>
      <w:r>
        <w:rPr>
          <w:rFonts w:hint="eastAsia" w:ascii="仿宋" w:hAnsi="仿宋" w:eastAsia="仿宋" w:cs="仿宋"/>
          <w:color w:val="0E101A"/>
          <w:sz w:val="28"/>
          <w:szCs w:val="28"/>
          <w:highlight w:val="none"/>
        </w:rPr>
        <w:t xml:space="preserve">Today, there are over 600,000 Chinese restaurants overseas. </w:t>
      </w:r>
    </w:p>
    <w:p>
      <w:pPr>
        <w:rPr>
          <w:rFonts w:hint="eastAsia" w:ascii="仿宋" w:hAnsi="仿宋" w:eastAsia="仿宋" w:cs="仿宋"/>
          <w:sz w:val="28"/>
          <w:szCs w:val="28"/>
          <w:highlight w:val="none"/>
        </w:rPr>
      </w:pPr>
    </w:p>
    <w:p>
      <w:pPr>
        <w:rPr>
          <w:rFonts w:hint="eastAsia" w:ascii="仿宋" w:hAnsi="仿宋" w:eastAsia="仿宋" w:cs="仿宋"/>
          <w:sz w:val="28"/>
          <w:szCs w:val="28"/>
          <w:highlight w:val="none"/>
        </w:rPr>
      </w:pPr>
      <w:r>
        <w:rPr>
          <w:rFonts w:hint="eastAsia" w:ascii="仿宋" w:hAnsi="仿宋" w:eastAsia="仿宋" w:cs="仿宋"/>
          <w:sz w:val="28"/>
          <w:szCs w:val="28"/>
          <w:highlight w:val="none"/>
        </w:rPr>
        <w:t>近两年，来自中国的街头小吃风靡国外。</w:t>
      </w:r>
    </w:p>
    <w:p>
      <w:pPr>
        <w:pStyle w:val="5"/>
        <w:keepNext w:val="0"/>
        <w:keepLines w:val="0"/>
        <w:widowControl/>
        <w:suppressLineNumbers w:val="0"/>
        <w:spacing w:before="0" w:beforeAutospacing="0" w:after="0" w:afterAutospacing="0"/>
        <w:rPr>
          <w:rFonts w:hint="eastAsia" w:ascii="仿宋" w:hAnsi="仿宋" w:eastAsia="仿宋" w:cs="仿宋"/>
          <w:color w:val="0E101A"/>
          <w:sz w:val="28"/>
          <w:szCs w:val="28"/>
          <w:highlight w:val="none"/>
        </w:rPr>
      </w:pPr>
      <w:r>
        <w:rPr>
          <w:rFonts w:hint="eastAsia" w:ascii="仿宋" w:hAnsi="仿宋" w:eastAsia="仿宋" w:cs="仿宋"/>
          <w:color w:val="0E101A"/>
          <w:sz w:val="28"/>
          <w:szCs w:val="28"/>
          <w:highlight w:val="none"/>
        </w:rPr>
        <w:t>In recent years, Chinese street food has become a hit across the world.</w:t>
      </w:r>
    </w:p>
    <w:p>
      <w:pPr>
        <w:pStyle w:val="5"/>
        <w:keepNext w:val="0"/>
        <w:keepLines w:val="0"/>
        <w:widowControl/>
        <w:suppressLineNumbers w:val="0"/>
        <w:spacing w:before="0" w:beforeAutospacing="0" w:after="0" w:afterAutospacing="0"/>
        <w:rPr>
          <w:rFonts w:hint="eastAsia" w:ascii="仿宋" w:hAnsi="仿宋" w:eastAsia="仿宋" w:cs="仿宋"/>
          <w:color w:val="0E101A"/>
          <w:sz w:val="28"/>
          <w:szCs w:val="28"/>
          <w:highlight w:val="none"/>
        </w:rPr>
      </w:pPr>
    </w:p>
    <w:p>
      <w:pPr>
        <w:rPr>
          <w:rFonts w:hint="eastAsia" w:ascii="仿宋" w:hAnsi="仿宋" w:eastAsia="仿宋" w:cs="仿宋"/>
          <w:sz w:val="28"/>
          <w:szCs w:val="28"/>
          <w:highlight w:val="none"/>
        </w:rPr>
      </w:pPr>
      <w:r>
        <w:rPr>
          <w:rFonts w:hint="eastAsia" w:ascii="仿宋" w:hAnsi="仿宋" w:eastAsia="仿宋" w:cs="仿宋"/>
          <w:sz w:val="28"/>
          <w:szCs w:val="28"/>
          <w:highlight w:val="none"/>
        </w:rPr>
        <w:t>民以食为天，伴随着改革开放的步伐，中华文化走出去的脚步不断加快，中国美食也渐渐征服了全世界的味蕾。</w:t>
      </w:r>
    </w:p>
    <w:p>
      <w:pPr>
        <w:pStyle w:val="5"/>
        <w:keepNext w:val="0"/>
        <w:keepLines w:val="0"/>
        <w:widowControl/>
        <w:suppressLineNumbers w:val="0"/>
        <w:spacing w:before="0" w:beforeAutospacing="0" w:after="0" w:afterAutospacing="0"/>
        <w:rPr>
          <w:rFonts w:hint="eastAsia" w:ascii="仿宋" w:hAnsi="仿宋" w:eastAsia="仿宋" w:cs="仿宋"/>
          <w:sz w:val="28"/>
          <w:szCs w:val="28"/>
          <w:lang w:val="en-US" w:eastAsia="zh-CN"/>
        </w:rPr>
      </w:pPr>
      <w:r>
        <w:rPr>
          <w:rFonts w:hint="eastAsia" w:ascii="仿宋" w:hAnsi="仿宋" w:eastAsia="仿宋" w:cs="仿宋"/>
          <w:color w:val="0E101A"/>
          <w:sz w:val="28"/>
          <w:szCs w:val="28"/>
          <w:highlight w:val="none"/>
        </w:rPr>
        <w:t>With the reform and opening up, Chinese culture, especially its cuisine, has won over taste buds all over the world.</w:t>
      </w:r>
    </w:p>
    <w:p>
      <w:pPr>
        <w:tabs>
          <w:tab w:val="left" w:pos="2705"/>
        </w:tabs>
        <w:bidi w:val="0"/>
        <w:jc w:val="left"/>
        <w:rPr>
          <w:rFonts w:hint="eastAsia" w:ascii="仿宋" w:hAnsi="仿宋" w:eastAsia="仿宋" w:cs="仿宋"/>
          <w:sz w:val="28"/>
          <w:szCs w:val="28"/>
          <w:lang w:val="en-US" w:eastAsia="zh-CN"/>
        </w:rPr>
      </w:pPr>
    </w:p>
    <w:p>
      <w:pPr>
        <w:rPr>
          <w:rFonts w:hint="eastAsia" w:ascii="仿宋" w:hAnsi="仿宋" w:eastAsia="仿宋" w:cs="仿宋"/>
          <w:b/>
          <w:bCs/>
          <w:sz w:val="28"/>
          <w:szCs w:val="28"/>
          <w:highlight w:val="none"/>
          <w:lang w:val="en-US" w:eastAsia="zh-Hans"/>
        </w:rPr>
      </w:pPr>
      <w:r>
        <w:rPr>
          <w:rFonts w:hint="eastAsia" w:ascii="仿宋" w:hAnsi="仿宋" w:eastAsia="仿宋" w:cs="仿宋"/>
          <w:b/>
          <w:bCs/>
          <w:sz w:val="28"/>
          <w:szCs w:val="28"/>
          <w:highlight w:val="none"/>
          <w:lang w:val="en-US" w:eastAsia="zh-CN"/>
        </w:rPr>
        <w:t>代表作3</w:t>
      </w:r>
      <w:r>
        <w:rPr>
          <w:rFonts w:hint="eastAsia" w:ascii="仿宋" w:hAnsi="仿宋" w:eastAsia="仿宋" w:cs="仿宋"/>
          <w:b/>
          <w:bCs/>
          <w:sz w:val="28"/>
          <w:szCs w:val="28"/>
          <w:highlight w:val="none"/>
          <w:lang w:val="en-US" w:eastAsia="zh-Hans"/>
        </w:rPr>
        <w:t>：</w:t>
      </w:r>
    </w:p>
    <w:p>
      <w:pPr>
        <w:tabs>
          <w:tab w:val="left" w:pos="2705"/>
        </w:tabs>
        <w:bidi w:val="0"/>
        <w:jc w:val="left"/>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t>《中国航天发展为何令人期待？》</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b/>
          <w:bCs/>
          <w:sz w:val="28"/>
          <w:szCs w:val="28"/>
          <w:lang w:val="en-US" w:eastAsia="zh-CN"/>
        </w:rPr>
        <w:t>Has China become a space power?</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译稿：</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字幕：两会在即，有关航天发展的话题受到热议。近年来，诸多外国宇航员努力学中文，想未来登上中国空间站，是否说明中国航天已处于领先地位？</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The world is paying attention to aerospace-related topics as Two Sessions approaches. In recent years, many foreign astronauts have made efforts to learn Chinese in the hopes of traveling to the Chinese space station one day. Does this mean China has become a space power?</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字幕：ChatGPT回答，是的。在过去的几十年里，中国在太空计划方面取得了重大进展，并取得了许多令人印象深刻的里程碑。</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ChatGPT said yes, China has made significant progress in its space program over the past few decades, and has accomplished a number of impressive milestones.</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字幕：2022年，中国实施发射任务超过60次，中国空间站全面建成，开启长期有人驻留模式，中国每年将发射2艘载人飞船。</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 xml:space="preserve">In 2022, China conducted more than 60 space launches and completed its space station, which is now supporting long-term manned missions. China will launch two manned spacecraft annually. </w:t>
      </w:r>
    </w:p>
    <w:p>
      <w:pPr>
        <w:tabs>
          <w:tab w:val="left" w:pos="2705"/>
        </w:tabs>
        <w:bidi w:val="0"/>
        <w:jc w:val="left"/>
        <w:rPr>
          <w:rFonts w:hint="eastAsia" w:ascii="仿宋" w:hAnsi="仿宋" w:eastAsia="仿宋" w:cs="仿宋"/>
          <w:sz w:val="28"/>
          <w:szCs w:val="28"/>
          <w:lang w:val="en-US" w:eastAsia="zh-CN"/>
        </w:rPr>
      </w:pP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字幕：到2024年，国际空间站退役后，中国空间站预计将成为太空中唯一的空间站。</w:t>
      </w:r>
    </w:p>
    <w:p>
      <w:pPr>
        <w:tabs>
          <w:tab w:val="left" w:pos="2705"/>
        </w:tabs>
        <w:bidi w:val="0"/>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As the International Space Station will possibly retire after 2024, China's Tiangong is likely to become the only operational space station in the world.</w:t>
      </w:r>
    </w:p>
    <w:p>
      <w:pPr>
        <w:tabs>
          <w:tab w:val="left" w:pos="2705"/>
        </w:tabs>
        <w:bidi w:val="0"/>
        <w:jc w:val="left"/>
        <w:rPr>
          <w:rFonts w:hint="default"/>
          <w:lang w:val="en-US" w:eastAsia="zh-CN"/>
        </w:rPr>
      </w:pPr>
    </w:p>
    <w:p/>
    <w:p/>
    <w:p/>
    <w:p>
      <w:pPr>
        <w:jc w:val="center"/>
        <w:rPr>
          <w:rFonts w:hint="default" w:ascii="方正小标宋_GBK" w:hAnsi="方正小标宋_GBK" w:eastAsia="方正小标宋_GBK" w:cs="方正小标宋_GBK"/>
          <w:b/>
          <w:bCs/>
          <w:sz w:val="44"/>
          <w:szCs w:val="44"/>
          <w:lang w:val="en-US" w:eastAsia="zh-Hans"/>
        </w:rPr>
      </w:pPr>
      <w:r>
        <w:rPr>
          <w:rFonts w:hint="eastAsia" w:ascii="方正小标宋_GBK" w:hAnsi="方正小标宋_GBK" w:eastAsia="方正小标宋_GBK" w:cs="方正小标宋_GBK"/>
          <w:b/>
          <w:bCs/>
          <w:sz w:val="44"/>
          <w:szCs w:val="44"/>
          <w:lang w:val="en-US" w:eastAsia="zh-Hans"/>
        </w:rPr>
        <w:t>作品首屏截图</w:t>
      </w:r>
    </w:p>
    <w:p>
      <w:pPr>
        <w:tabs>
          <w:tab w:val="left" w:pos="2705"/>
        </w:tabs>
        <w:bidi w:val="0"/>
        <w:jc w:val="left"/>
        <w:rPr>
          <w:rFonts w:hint="default"/>
          <w:lang w:eastAsia="zh-CN"/>
        </w:rPr>
      </w:pPr>
      <w:r>
        <w:rPr>
          <w:rFonts w:hint="default"/>
          <w:lang w:eastAsia="zh-CN"/>
        </w:rPr>
        <w:drawing>
          <wp:inline distT="0" distB="0" distL="114300" distR="114300">
            <wp:extent cx="5264785" cy="3386455"/>
            <wp:effectExtent l="0" t="0" r="18415" b="17145"/>
            <wp:docPr id="2" name="图片 2" descr="《China Q&amp;A中国快问快答》首屏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hina Q&amp;A中国快问快答》首屏截图"/>
                    <pic:cNvPicPr>
                      <a:picLocks noChangeAspect="1"/>
                    </pic:cNvPicPr>
                  </pic:nvPicPr>
                  <pic:blipFill>
                    <a:blip r:embed="rId8"/>
                    <a:stretch>
                      <a:fillRect/>
                    </a:stretch>
                  </pic:blipFill>
                  <pic:spPr>
                    <a:xfrm>
                      <a:off x="0" y="0"/>
                      <a:ext cx="5264785" cy="3386455"/>
                    </a:xfrm>
                    <a:prstGeom prst="rect">
                      <a:avLst/>
                    </a:prstGeom>
                  </pic:spPr>
                </pic:pic>
              </a:graphicData>
            </a:graphic>
          </wp:inline>
        </w:drawing>
      </w:r>
    </w:p>
    <w:p>
      <w:pPr>
        <w:tabs>
          <w:tab w:val="left" w:pos="2705"/>
        </w:tabs>
        <w:bidi w:val="0"/>
        <w:jc w:val="left"/>
        <w:rPr>
          <w:rFonts w:hint="default"/>
          <w:lang w:eastAsia="zh-CN"/>
        </w:rPr>
      </w:pPr>
    </w:p>
    <w:p>
      <w:pPr>
        <w:rPr>
          <w:rFonts w:hint="eastAsia" w:cs="Times New Roman"/>
          <w:b/>
          <w:bCs/>
          <w:lang w:val="en-US" w:eastAsia="zh-Hans"/>
        </w:rPr>
      </w:pPr>
    </w:p>
    <w:p>
      <w:pPr>
        <w:rPr>
          <w:rFonts w:hint="eastAsia" w:cs="Times New Roman"/>
          <w:b/>
          <w:bCs/>
          <w:lang w:val="en-US" w:eastAsia="zh-Hans"/>
        </w:rPr>
      </w:pPr>
    </w:p>
    <w:p>
      <w:pPr>
        <w:rPr>
          <w:rFonts w:hint="eastAsia" w:cs="Times New Roman"/>
          <w:b/>
          <w:bCs/>
          <w:lang w:val="en-US" w:eastAsia="zh-Hans"/>
        </w:rPr>
      </w:pPr>
    </w:p>
    <w:p>
      <w:pPr>
        <w:rPr>
          <w:rFonts w:hint="eastAsia" w:cs="Times New Roman"/>
          <w:b/>
          <w:bCs/>
          <w:lang w:val="en-US" w:eastAsia="zh-Hans"/>
        </w:rPr>
      </w:pPr>
    </w:p>
    <w:p>
      <w:pPr>
        <w:rPr>
          <w:rFonts w:hint="eastAsia" w:cs="Times New Roman"/>
          <w:b/>
          <w:bCs/>
          <w:lang w:val="en-US" w:eastAsia="zh-Hans"/>
        </w:rPr>
      </w:pPr>
    </w:p>
    <w:p>
      <w:pPr>
        <w:rPr>
          <w:rFonts w:hint="eastAsia" w:cs="Times New Roman"/>
          <w:b/>
          <w:bCs/>
          <w:lang w:val="en-US" w:eastAsia="zh-Hans"/>
        </w:rPr>
      </w:pPr>
    </w:p>
    <w:p>
      <w:pPr>
        <w:rPr>
          <w:rFonts w:hint="eastAsia" w:cs="Times New Roman"/>
          <w:b/>
          <w:bCs/>
          <w:lang w:val="en-US" w:eastAsia="zh-Hans"/>
        </w:rPr>
      </w:pPr>
    </w:p>
    <w:p>
      <w:pPr>
        <w:rPr>
          <w:rFonts w:hint="eastAsia" w:cs="Times New Roman"/>
          <w:b/>
          <w:bCs/>
          <w:lang w:val="en-US" w:eastAsia="zh-Hans"/>
        </w:rPr>
      </w:pPr>
    </w:p>
    <w:p>
      <w:pPr>
        <w:rPr>
          <w:rFonts w:hint="eastAsia" w:cs="Times New Roman"/>
          <w:b/>
          <w:bCs/>
          <w:lang w:val="en-US" w:eastAsia="zh-Hans"/>
        </w:rPr>
      </w:pPr>
    </w:p>
    <w:p>
      <w:pPr>
        <w:rPr>
          <w:rFonts w:hint="eastAsia" w:cs="Times New Roman"/>
          <w:b/>
          <w:bCs/>
          <w:lang w:val="en-US" w:eastAsia="zh-Hans"/>
        </w:rPr>
      </w:pPr>
    </w:p>
    <w:p>
      <w:pPr>
        <w:rPr>
          <w:rFonts w:hint="eastAsia" w:cs="Times New Roman"/>
          <w:b/>
          <w:bCs/>
          <w:lang w:val="en-US" w:eastAsia="zh-Hans"/>
        </w:rPr>
      </w:pPr>
    </w:p>
    <w:p>
      <w:pPr>
        <w:jc w:val="center"/>
        <w:rPr>
          <w:rFonts w:hint="default" w:ascii="方正小标宋_GBK" w:hAnsi="方正小标宋_GBK" w:eastAsia="方正小标宋_GBK" w:cs="方正小标宋_GBK"/>
          <w:b/>
          <w:bCs/>
          <w:sz w:val="44"/>
          <w:szCs w:val="44"/>
          <w:lang w:val="en-US" w:eastAsia="zh-CN"/>
        </w:rPr>
      </w:pPr>
      <w:r>
        <w:rPr>
          <w:rFonts w:hint="eastAsia" w:ascii="方正小标宋_GBK" w:hAnsi="方正小标宋_GBK" w:eastAsia="方正小标宋_GBK" w:cs="方正小标宋_GBK"/>
          <w:b/>
          <w:bCs/>
          <w:sz w:val="44"/>
          <w:szCs w:val="44"/>
          <w:lang w:val="en-US" w:eastAsia="zh-Hans"/>
        </w:rPr>
        <w:t>《China Q&amp;A/中国快问快答》国际传播效果证明</w:t>
      </w:r>
    </w:p>
    <w:p>
      <w:pPr>
        <w:rPr>
          <w:rFonts w:hint="eastAsia"/>
        </w:rPr>
      </w:pPr>
    </w:p>
    <w:p>
      <w:pPr>
        <w:numPr>
          <w:ilvl w:val="0"/>
          <w:numId w:val="1"/>
        </w:numPr>
        <w:rPr>
          <w:rFonts w:hint="eastAsia" w:ascii="宋体" w:hAnsi="宋体" w:eastAsia="宋体" w:cs="宋体"/>
          <w:b/>
          <w:bCs/>
          <w:sz w:val="24"/>
          <w:szCs w:val="24"/>
        </w:rPr>
      </w:pPr>
      <w:r>
        <w:rPr>
          <w:rFonts w:hint="eastAsia" w:ascii="宋体" w:hAnsi="宋体" w:eastAsia="宋体" w:cs="宋体"/>
          <w:b/>
          <w:bCs/>
          <w:sz w:val="24"/>
          <w:szCs w:val="24"/>
        </w:rPr>
        <w:t>境外落地及发布截图</w:t>
      </w:r>
    </w:p>
    <w:p>
      <w:pPr>
        <w:numPr>
          <w:ilvl w:val="0"/>
          <w:numId w:val="0"/>
        </w:numPr>
        <w:rPr>
          <w:rFonts w:hint="eastAsia" w:ascii="宋体" w:hAnsi="宋体" w:eastAsia="宋体" w:cs="宋体"/>
          <w:b/>
          <w:bCs/>
          <w:sz w:val="24"/>
          <w:szCs w:val="24"/>
        </w:rPr>
      </w:pPr>
    </w:p>
    <w:p>
      <w:pPr>
        <w:jc w:val="center"/>
        <w:rPr>
          <w:rFonts w:hint="eastAsia" w:eastAsiaTheme="minorEastAsia"/>
          <w:lang w:eastAsia="zh-CN"/>
        </w:rPr>
      </w:pPr>
      <w:r>
        <w:rPr>
          <w:rFonts w:hint="eastAsia" w:eastAsiaTheme="minorEastAsia"/>
          <w:lang w:eastAsia="zh-CN"/>
        </w:rPr>
        <w:drawing>
          <wp:inline distT="0" distB="0" distL="114300" distR="114300">
            <wp:extent cx="2631440" cy="2899410"/>
            <wp:effectExtent l="0" t="0" r="10160" b="21590"/>
            <wp:docPr id="17" name="图片 17" descr="clipbord_1714026219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lipbord_1714026219329"/>
                    <pic:cNvPicPr>
                      <a:picLocks noChangeAspect="1"/>
                    </pic:cNvPicPr>
                  </pic:nvPicPr>
                  <pic:blipFill>
                    <a:blip r:embed="rId9"/>
                    <a:stretch>
                      <a:fillRect/>
                    </a:stretch>
                  </pic:blipFill>
                  <pic:spPr>
                    <a:xfrm>
                      <a:off x="0" y="0"/>
                      <a:ext cx="2631440" cy="2899410"/>
                    </a:xfrm>
                    <a:prstGeom prst="rect">
                      <a:avLst/>
                    </a:prstGeom>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《中国航天发展为何令人期待？》在非洲OTT平台Startimes-ON落地截图</w:t>
      </w:r>
    </w:p>
    <w:p>
      <w:pPr>
        <w:jc w:val="both"/>
        <w:rPr>
          <w:rFonts w:hint="eastAsia" w:ascii="宋体" w:hAnsi="宋体" w:eastAsia="宋体" w:cs="宋体"/>
          <w:sz w:val="24"/>
          <w:szCs w:val="24"/>
          <w:lang w:val="en-US" w:eastAsia="zh-CN"/>
        </w:rPr>
      </w:pP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2794000" cy="2917825"/>
            <wp:effectExtent l="0" t="0" r="0" b="3175"/>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10"/>
                    <a:stretch>
                      <a:fillRect/>
                    </a:stretch>
                  </pic:blipFill>
                  <pic:spPr>
                    <a:xfrm>
                      <a:off x="0" y="0"/>
                      <a:ext cx="2794000" cy="2917825"/>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Facebook平台CCTV英文账号发布帖文《两会Q&amp;A：中国生物多样性保护富含哪些智慧？》</w:t>
      </w:r>
    </w:p>
    <w:p>
      <w:pPr>
        <w:jc w:val="both"/>
        <w:rPr>
          <w:rFonts w:hint="eastAsia" w:ascii="宋体" w:hAnsi="宋体" w:eastAsia="宋体" w:cs="宋体"/>
          <w:sz w:val="24"/>
          <w:szCs w:val="24"/>
          <w:lang w:val="en-US" w:eastAsia="zh-CN"/>
        </w:rPr>
      </w:pP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2694305" cy="2298700"/>
            <wp:effectExtent l="0" t="0" r="23495" b="12700"/>
            <wp:docPr id="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pic:cNvPicPr>
                      <a:picLocks noChangeAspect="1"/>
                    </pic:cNvPicPr>
                  </pic:nvPicPr>
                  <pic:blipFill>
                    <a:blip r:embed="rId11"/>
                    <a:stretch>
                      <a:fillRect/>
                    </a:stretch>
                  </pic:blipFill>
                  <pic:spPr>
                    <a:xfrm>
                      <a:off x="0" y="0"/>
                      <a:ext cx="2694305" cy="2298700"/>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Facebook平台CCTV英文账号发布帖文《“库布其模式”能为全球荒漠化治理提供哪些经验？》</w:t>
      </w:r>
    </w:p>
    <w:p>
      <w:pPr>
        <w:jc w:val="both"/>
        <w:rPr>
          <w:rFonts w:hint="eastAsia" w:ascii="宋体" w:hAnsi="宋体" w:eastAsia="宋体" w:cs="宋体"/>
          <w:sz w:val="24"/>
          <w:szCs w:val="24"/>
          <w:lang w:val="en-US" w:eastAsia="zh-CN"/>
        </w:rPr>
      </w:pP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2894965" cy="1988820"/>
            <wp:effectExtent l="0" t="0" r="635" b="17780"/>
            <wp:docPr id="2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pic:cNvPicPr>
                      <a:picLocks noChangeAspect="1"/>
                    </pic:cNvPicPr>
                  </pic:nvPicPr>
                  <pic:blipFill>
                    <a:blip r:embed="rId12"/>
                    <a:stretch>
                      <a:fillRect/>
                    </a:stretch>
                  </pic:blipFill>
                  <pic:spPr>
                    <a:xfrm>
                      <a:off x="0" y="0"/>
                      <a:ext cx="2894965" cy="1988820"/>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Facebook平台CCTV中文账号发布帖文《中欧班列如何加速亚欧国家贸易往来？》</w:t>
      </w:r>
    </w:p>
    <w:p>
      <w:pPr>
        <w:jc w:val="center"/>
        <w:rPr>
          <w:rFonts w:hint="eastAsia" w:ascii="宋体" w:hAnsi="宋体" w:eastAsia="宋体" w:cs="宋体"/>
          <w:sz w:val="24"/>
          <w:szCs w:val="24"/>
          <w:lang w:val="en-US" w:eastAsia="zh-CN"/>
        </w:rPr>
      </w:pP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2672080" cy="2402205"/>
            <wp:effectExtent l="0" t="0" r="20320" b="10795"/>
            <wp:docPr id="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pic:cNvPicPr>
                      <a:picLocks noChangeAspect="1"/>
                    </pic:cNvPicPr>
                  </pic:nvPicPr>
                  <pic:blipFill>
                    <a:blip r:embed="rId13"/>
                    <a:stretch>
                      <a:fillRect/>
                    </a:stretch>
                  </pic:blipFill>
                  <pic:spPr>
                    <a:xfrm>
                      <a:off x="0" y="0"/>
                      <a:ext cx="2672080" cy="2402205"/>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Instagram平台CCTV英文账号发布帖文《可口可乐如何叩开中国市场大门？》</w:t>
      </w:r>
    </w:p>
    <w:p>
      <w:pPr>
        <w:jc w:val="both"/>
        <w:rPr>
          <w:rFonts w:hint="eastAsia" w:ascii="宋体" w:hAnsi="宋体" w:eastAsia="宋体" w:cs="宋体"/>
          <w:sz w:val="24"/>
          <w:szCs w:val="24"/>
          <w:lang w:val="en-US" w:eastAsia="zh-CN"/>
        </w:rPr>
      </w:pPr>
    </w:p>
    <w:p>
      <w:pPr>
        <w:jc w:val="both"/>
        <w:rPr>
          <w:rFonts w:hint="eastAsia" w:ascii="宋体" w:hAnsi="宋体" w:eastAsia="宋体" w:cs="宋体"/>
          <w:sz w:val="24"/>
          <w:szCs w:val="24"/>
          <w:lang w:val="en-US" w:eastAsia="zh-CN"/>
        </w:rPr>
      </w:pPr>
    </w:p>
    <w:p>
      <w:pPr>
        <w:numPr>
          <w:ilvl w:val="0"/>
          <w:numId w:val="1"/>
        </w:numPr>
        <w:ind w:left="0" w:leftChars="0" w:firstLine="0" w:firstLineChars="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海外传播数据效果截图</w:t>
      </w:r>
    </w:p>
    <w:p>
      <w:pPr>
        <w:widowControl w:val="0"/>
        <w:numPr>
          <w:ilvl w:val="0"/>
          <w:numId w:val="0"/>
        </w:numPr>
        <w:jc w:val="both"/>
        <w:rPr>
          <w:rFonts w:hint="eastAsia" w:ascii="宋体" w:hAnsi="宋体" w:eastAsia="宋体" w:cs="宋体"/>
          <w:b/>
          <w:bCs/>
          <w:sz w:val="24"/>
          <w:szCs w:val="24"/>
          <w:lang w:val="en-US" w:eastAsia="zh-CN"/>
        </w:rPr>
      </w:pPr>
    </w:p>
    <w:p>
      <w:pPr>
        <w:widowControl w:val="0"/>
        <w:numPr>
          <w:ilvl w:val="0"/>
          <w:numId w:val="0"/>
        </w:numPr>
        <w:jc w:val="center"/>
      </w:pPr>
      <w:r>
        <w:drawing>
          <wp:inline distT="0" distB="0" distL="114300" distR="114300">
            <wp:extent cx="2548255" cy="2054225"/>
            <wp:effectExtent l="0" t="0" r="17145" b="3175"/>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14"/>
                    <a:stretch>
                      <a:fillRect/>
                    </a:stretch>
                  </pic:blipFill>
                  <pic:spPr>
                    <a:xfrm>
                      <a:off x="0" y="0"/>
                      <a:ext cx="2548255" cy="2054225"/>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代表作1《北大何以入选“生物多样性100+全球典型案例”？》在Instagram平台CCTV英文账号数据截图</w:t>
      </w:r>
    </w:p>
    <w:p>
      <w:pPr>
        <w:widowControl w:val="0"/>
        <w:numPr>
          <w:ilvl w:val="0"/>
          <w:numId w:val="0"/>
        </w:numPr>
        <w:jc w:val="both"/>
      </w:pPr>
    </w:p>
    <w:p>
      <w:pPr>
        <w:widowControl w:val="0"/>
        <w:numPr>
          <w:ilvl w:val="0"/>
          <w:numId w:val="0"/>
        </w:numPr>
        <w:jc w:val="center"/>
      </w:pPr>
      <w:r>
        <w:drawing>
          <wp:inline distT="0" distB="0" distL="114300" distR="114300">
            <wp:extent cx="3472815" cy="1442720"/>
            <wp:effectExtent l="0" t="0" r="6985" b="508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15"/>
                    <a:stretch>
                      <a:fillRect/>
                    </a:stretch>
                  </pic:blipFill>
                  <pic:spPr>
                    <a:xfrm>
                      <a:off x="0" y="0"/>
                      <a:ext cx="3472815" cy="1442720"/>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代表作2《改革开放45周年，中国人的餐桌上发生了哪些变化？》在Facebook平台CCTV英文账号数据截图</w:t>
      </w:r>
    </w:p>
    <w:p>
      <w:pPr>
        <w:numPr>
          <w:ilvl w:val="0"/>
          <w:numId w:val="0"/>
        </w:numPr>
        <w:ind w:leftChars="0"/>
        <w:rPr>
          <w:rFonts w:hint="eastAsia" w:ascii="宋体" w:hAnsi="宋体" w:eastAsia="宋体" w:cs="宋体"/>
          <w:b/>
          <w:bCs/>
          <w:sz w:val="24"/>
          <w:szCs w:val="24"/>
          <w:lang w:val="en-US" w:eastAsia="zh-CN"/>
        </w:rPr>
      </w:pP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3145155" cy="1285875"/>
            <wp:effectExtent l="0" t="0" r="4445" b="9525"/>
            <wp:docPr id="3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pic:cNvPicPr>
                      <a:picLocks noChangeAspect="1"/>
                    </pic:cNvPicPr>
                  </pic:nvPicPr>
                  <pic:blipFill>
                    <a:blip r:embed="rId16"/>
                    <a:stretch>
                      <a:fillRect/>
                    </a:stretch>
                  </pic:blipFill>
                  <pic:spPr>
                    <a:xfrm>
                      <a:off x="0" y="0"/>
                      <a:ext cx="3145155" cy="1285875"/>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代表作3《中国航天发展为何令人期待？》在Facebook平台CCTV英文账号数据截图</w:t>
      </w:r>
    </w:p>
    <w:p>
      <w:pPr>
        <w:numPr>
          <w:ilvl w:val="0"/>
          <w:numId w:val="0"/>
        </w:numPr>
        <w:ind w:leftChars="0"/>
        <w:rPr>
          <w:rFonts w:hint="eastAsia" w:ascii="宋体" w:hAnsi="宋体" w:eastAsia="宋体" w:cs="宋体"/>
          <w:b/>
          <w:bCs/>
          <w:sz w:val="24"/>
          <w:szCs w:val="24"/>
          <w:lang w:val="en-US" w:eastAsia="zh-CN"/>
        </w:rPr>
      </w:pP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3669665" cy="1458595"/>
            <wp:effectExtent l="0" t="0" r="13335" b="1460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7"/>
                    <a:stretch>
                      <a:fillRect/>
                    </a:stretch>
                  </pic:blipFill>
                  <pic:spPr>
                    <a:xfrm>
                      <a:off x="0" y="0"/>
                      <a:ext cx="3669665" cy="1458595"/>
                    </a:xfrm>
                    <a:prstGeom prst="rect">
                      <a:avLst/>
                    </a:prstGeom>
                    <a:noFill/>
                    <a:ln w="9525">
                      <a:noFill/>
                    </a:ln>
                  </pic:spPr>
                </pic:pic>
              </a:graphicData>
            </a:graphic>
          </wp:inline>
        </w:drawing>
      </w:r>
    </w:p>
    <w:p>
      <w:pPr>
        <w:jc w:val="center"/>
        <w:rPr>
          <w:rFonts w:hint="default" w:ascii="宋体" w:hAnsi="宋体" w:eastAsia="宋体" w:cs="宋体"/>
          <w:sz w:val="24"/>
          <w:szCs w:val="24"/>
          <w:lang w:val="en-US" w:eastAsia="zh-Hans"/>
        </w:rPr>
      </w:pPr>
      <w:r>
        <w:rPr>
          <w:rFonts w:hint="eastAsia" w:ascii="宋体" w:hAnsi="宋体" w:eastAsia="宋体" w:cs="宋体"/>
          <w:sz w:val="24"/>
          <w:szCs w:val="24"/>
          <w:lang w:val="en-US" w:eastAsia="zh-CN"/>
        </w:rPr>
        <w:t>Facebook平台CCTV英文账号发布帖文《中国高铁有多先进？》</w:t>
      </w:r>
      <w:r>
        <w:rPr>
          <w:rFonts w:hint="eastAsia" w:ascii="宋体" w:hAnsi="宋体" w:eastAsia="宋体" w:cs="宋体"/>
          <w:sz w:val="24"/>
          <w:szCs w:val="24"/>
          <w:lang w:val="en-US" w:eastAsia="zh-Hans"/>
        </w:rPr>
        <w:t>数据截图</w:t>
      </w:r>
    </w:p>
    <w:p>
      <w:pPr>
        <w:jc w:val="center"/>
        <w:rPr>
          <w:rFonts w:hint="eastAsia" w:ascii="宋体" w:hAnsi="宋体" w:eastAsia="宋体" w:cs="宋体"/>
          <w:sz w:val="24"/>
          <w:szCs w:val="24"/>
          <w:lang w:val="en-US" w:eastAsia="zh-CN"/>
        </w:rPr>
      </w:pP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3469640" cy="1376680"/>
            <wp:effectExtent l="0" t="0" r="10160" b="2032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8"/>
                    <a:stretch>
                      <a:fillRect/>
                    </a:stretch>
                  </pic:blipFill>
                  <pic:spPr>
                    <a:xfrm>
                      <a:off x="0" y="0"/>
                      <a:ext cx="3469640" cy="1376680"/>
                    </a:xfrm>
                    <a:prstGeom prst="rect">
                      <a:avLst/>
                    </a:prstGeom>
                    <a:noFill/>
                    <a:ln w="9525">
                      <a:noFill/>
                    </a:ln>
                  </pic:spPr>
                </pic:pic>
              </a:graphicData>
            </a:graphic>
          </wp:inline>
        </w:drawing>
      </w:r>
    </w:p>
    <w:p>
      <w:pPr>
        <w:jc w:val="center"/>
        <w:rPr>
          <w:rFonts w:hint="default" w:ascii="宋体" w:hAnsi="宋体" w:eastAsia="宋体" w:cs="宋体"/>
          <w:sz w:val="24"/>
          <w:szCs w:val="24"/>
          <w:lang w:val="en-US" w:eastAsia="zh-Hans"/>
        </w:rPr>
      </w:pPr>
      <w:r>
        <w:rPr>
          <w:rFonts w:hint="eastAsia" w:ascii="宋体" w:hAnsi="宋体" w:eastAsia="宋体" w:cs="宋体"/>
          <w:sz w:val="24"/>
          <w:szCs w:val="24"/>
          <w:lang w:val="en-US" w:eastAsia="zh-CN"/>
        </w:rPr>
        <w:t>Facebook平台CCTV英文账号发布帖文《对话ChatGPT：关于古代中国你知道什么？》</w:t>
      </w:r>
      <w:r>
        <w:rPr>
          <w:rFonts w:hint="eastAsia" w:ascii="宋体" w:hAnsi="宋体" w:eastAsia="宋体" w:cs="宋体"/>
          <w:sz w:val="24"/>
          <w:szCs w:val="24"/>
          <w:lang w:val="en-US" w:eastAsia="zh-Hans"/>
        </w:rPr>
        <w:t>数据截图</w:t>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3462655" cy="1452245"/>
            <wp:effectExtent l="0" t="0" r="17145" b="20955"/>
            <wp:docPr id="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pic:cNvPicPr>
                      <a:picLocks noChangeAspect="1"/>
                    </pic:cNvPicPr>
                  </pic:nvPicPr>
                  <pic:blipFill>
                    <a:blip r:embed="rId19"/>
                    <a:stretch>
                      <a:fillRect/>
                    </a:stretch>
                  </pic:blipFill>
                  <pic:spPr>
                    <a:xfrm>
                      <a:off x="0" y="0"/>
                      <a:ext cx="3462655" cy="1452245"/>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Facebook平台CCTV英文账号发布帖文《两会Q&amp;A：中国生物多样性保护富含哪些智慧？》</w:t>
      </w:r>
    </w:p>
    <w:p>
      <w:pPr>
        <w:jc w:val="both"/>
        <w:rPr>
          <w:rFonts w:hint="eastAsia" w:ascii="宋体" w:hAnsi="宋体" w:eastAsia="宋体" w:cs="宋体"/>
          <w:sz w:val="24"/>
          <w:szCs w:val="24"/>
          <w:lang w:val="en-US" w:eastAsia="zh-CN"/>
        </w:rPr>
      </w:pPr>
    </w:p>
    <w:p>
      <w:pPr>
        <w:jc w:val="both"/>
        <w:rPr>
          <w:rFonts w:hint="eastAsia" w:ascii="宋体" w:hAnsi="宋体" w:eastAsia="宋体" w:cs="宋体"/>
          <w:sz w:val="24"/>
          <w:szCs w:val="24"/>
          <w:lang w:val="en-US" w:eastAsia="zh-CN"/>
        </w:rPr>
      </w:pP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2616200" cy="2028190"/>
            <wp:effectExtent l="0" t="0" r="0" b="3810"/>
            <wp:docPr id="3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pic:cNvPicPr>
                      <a:picLocks noChangeAspect="1"/>
                    </pic:cNvPicPr>
                  </pic:nvPicPr>
                  <pic:blipFill>
                    <a:blip r:embed="rId20"/>
                    <a:stretch>
                      <a:fillRect/>
                    </a:stretch>
                  </pic:blipFill>
                  <pic:spPr>
                    <a:xfrm>
                      <a:off x="0" y="0"/>
                      <a:ext cx="2616200" cy="2028190"/>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Instagram平台CCTV英文账号发布帖文《中国高铁有多先进？》</w:t>
      </w:r>
    </w:p>
    <w:p>
      <w:pPr>
        <w:jc w:val="center"/>
        <w:rPr>
          <w:rFonts w:hint="eastAsia" w:ascii="宋体" w:hAnsi="宋体" w:eastAsia="宋体" w:cs="宋体"/>
          <w:sz w:val="24"/>
          <w:szCs w:val="24"/>
          <w:lang w:val="en-US" w:eastAsia="zh-CN"/>
        </w:rPr>
      </w:pP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2914650" cy="2846705"/>
            <wp:effectExtent l="0" t="0" r="6350" b="23495"/>
            <wp:docPr id="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pic:cNvPicPr>
                      <a:picLocks noChangeAspect="1"/>
                    </pic:cNvPicPr>
                  </pic:nvPicPr>
                  <pic:blipFill>
                    <a:blip r:embed="rId21"/>
                    <a:stretch>
                      <a:fillRect/>
                    </a:stretch>
                  </pic:blipFill>
                  <pic:spPr>
                    <a:xfrm>
                      <a:off x="0" y="0"/>
                      <a:ext cx="2914650" cy="2846705"/>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Instagram平台CCTV英文账号发布帖文《火遍中国的“村BA”是什么？》</w:t>
      </w:r>
    </w:p>
    <w:p>
      <w:pPr>
        <w:jc w:val="center"/>
        <w:rPr>
          <w:rFonts w:hint="eastAsia" w:ascii="宋体" w:hAnsi="宋体" w:eastAsia="宋体" w:cs="宋体"/>
          <w:sz w:val="24"/>
          <w:szCs w:val="24"/>
          <w:lang w:val="en-US" w:eastAsia="zh-CN"/>
        </w:rPr>
      </w:pP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2796540" cy="2154555"/>
            <wp:effectExtent l="0" t="0" r="22860" b="4445"/>
            <wp:docPr id="3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pic:cNvPicPr>
                      <a:picLocks noChangeAspect="1"/>
                    </pic:cNvPicPr>
                  </pic:nvPicPr>
                  <pic:blipFill>
                    <a:blip r:embed="rId22"/>
                    <a:stretch>
                      <a:fillRect/>
                    </a:stretch>
                  </pic:blipFill>
                  <pic:spPr>
                    <a:xfrm>
                      <a:off x="0" y="0"/>
                      <a:ext cx="2796540" cy="2154555"/>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Instagram平台CCTV英文账号发布帖文《对话ChatGPT：关于中国大桥，你了解什么？》</w:t>
      </w:r>
    </w:p>
    <w:p>
      <w:pPr>
        <w:jc w:val="center"/>
        <w:rPr>
          <w:rFonts w:hint="eastAsia" w:ascii="宋体" w:hAnsi="宋体" w:eastAsia="宋体" w:cs="宋体"/>
          <w:sz w:val="24"/>
          <w:szCs w:val="24"/>
          <w:lang w:val="en-US" w:eastAsia="zh-CN"/>
        </w:rPr>
      </w:pPr>
    </w:p>
    <w:p>
      <w:pPr>
        <w:jc w:val="center"/>
        <w:rPr>
          <w:rFonts w:hint="eastAsia" w:ascii="宋体" w:hAnsi="宋体" w:eastAsia="宋体" w:cs="宋体"/>
          <w:sz w:val="24"/>
          <w:szCs w:val="24"/>
          <w:lang w:val="en-US" w:eastAsia="zh-CN"/>
        </w:rPr>
      </w:pPr>
    </w:p>
    <w:p>
      <w:pPr>
        <w:numPr>
          <w:ilvl w:val="0"/>
          <w:numId w:val="1"/>
        </w:numPr>
        <w:ind w:left="0" w:leftChars="0" w:firstLine="0" w:firstLineChars="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海外网友反响截图</w:t>
      </w:r>
    </w:p>
    <w:p>
      <w:pPr>
        <w:jc w:val="left"/>
        <w:rPr>
          <w:rFonts w:hint="eastAsia" w:ascii="宋体" w:hAnsi="宋体" w:eastAsia="宋体" w:cs="宋体"/>
          <w:sz w:val="24"/>
          <w:szCs w:val="24"/>
          <w:lang w:val="en-US" w:eastAsia="zh-Hans"/>
        </w:rPr>
      </w:pPr>
    </w:p>
    <w:p>
      <w:pPr>
        <w:jc w:val="left"/>
        <w:rPr>
          <w:rFonts w:hint="eastAsia" w:ascii="宋体" w:hAnsi="宋体" w:eastAsia="宋体" w:cs="宋体"/>
          <w:b/>
          <w:bCs/>
          <w:sz w:val="24"/>
          <w:szCs w:val="24"/>
          <w:lang w:val="en-US" w:eastAsia="zh-Hans"/>
        </w:rPr>
      </w:pPr>
      <w:r>
        <w:rPr>
          <w:rFonts w:hint="eastAsia" w:ascii="宋体" w:hAnsi="宋体" w:eastAsia="宋体" w:cs="宋体"/>
          <w:b/>
          <w:bCs/>
          <w:sz w:val="24"/>
          <w:szCs w:val="24"/>
          <w:lang w:val="en-US" w:eastAsia="zh-Hans"/>
        </w:rPr>
        <w:t>相关产品在海外引发热烈反响</w:t>
      </w:r>
    </w:p>
    <w:p>
      <w:pPr>
        <w:jc w:val="left"/>
        <w:rPr>
          <w:rFonts w:hint="default" w:ascii="宋体" w:hAnsi="宋体" w:eastAsia="宋体" w:cs="宋体"/>
          <w:b/>
          <w:bCs/>
          <w:sz w:val="24"/>
          <w:szCs w:val="24"/>
          <w:lang w:val="en-US" w:eastAsia="zh-Hans"/>
        </w:rPr>
      </w:pPr>
    </w:p>
    <w:p>
      <w:pPr>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1、Facebook平台</w:t>
      </w:r>
      <w:r>
        <w:rPr>
          <w:rFonts w:hint="eastAsia" w:ascii="宋体" w:hAnsi="宋体" w:eastAsia="宋体" w:cs="宋体"/>
          <w:b/>
          <w:bCs/>
          <w:sz w:val="24"/>
          <w:szCs w:val="24"/>
          <w:lang w:val="en-US" w:eastAsia="zh-Hans"/>
        </w:rPr>
        <w:t>部分网友</w:t>
      </w:r>
      <w:r>
        <w:rPr>
          <w:rFonts w:hint="eastAsia" w:ascii="宋体" w:hAnsi="宋体" w:eastAsia="宋体" w:cs="宋体"/>
          <w:b/>
          <w:bCs/>
          <w:sz w:val="24"/>
          <w:szCs w:val="24"/>
          <w:lang w:val="en-US" w:eastAsia="zh-CN"/>
        </w:rPr>
        <w:t>评论截图</w:t>
      </w:r>
    </w:p>
    <w:p>
      <w:pPr>
        <w:jc w:val="both"/>
        <w:rPr>
          <w:rFonts w:hint="eastAsia" w:ascii="宋体" w:hAnsi="宋体" w:eastAsia="宋体" w:cs="宋体"/>
          <w:sz w:val="24"/>
          <w:szCs w:val="24"/>
          <w:lang w:val="en-US" w:eastAsia="zh-CN"/>
        </w:rPr>
      </w:pP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3298825" cy="1525270"/>
            <wp:effectExtent l="0" t="0" r="3175" b="2413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3"/>
                    <a:srcRect l="-434" t="27309" r="434" b="31244"/>
                    <a:stretch>
                      <a:fillRect/>
                    </a:stretch>
                  </pic:blipFill>
                  <pic:spPr>
                    <a:xfrm>
                      <a:off x="0" y="0"/>
                      <a:ext cx="3298825" cy="1525270"/>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3988435" cy="662940"/>
            <wp:effectExtent l="0" t="0" r="24765" b="2286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4"/>
                    <a:srcRect t="83842"/>
                    <a:stretch>
                      <a:fillRect/>
                    </a:stretch>
                  </pic:blipFill>
                  <pic:spPr>
                    <a:xfrm>
                      <a:off x="0" y="0"/>
                      <a:ext cx="3988435" cy="662940"/>
                    </a:xfrm>
                    <a:prstGeom prst="rect">
                      <a:avLst/>
                    </a:prstGeom>
                    <a:noFill/>
                    <a:ln w="9525">
                      <a:noFill/>
                    </a:ln>
                  </pic:spPr>
                </pic:pic>
              </a:graphicData>
            </a:graphic>
          </wp:inline>
        </w:drawing>
      </w:r>
      <w:r>
        <w:rPr>
          <w:rFonts w:hint="eastAsia" w:ascii="宋体" w:hAnsi="宋体" w:eastAsia="宋体" w:cs="宋体"/>
          <w:sz w:val="24"/>
          <w:szCs w:val="24"/>
          <w:lang w:val="en-US" w:eastAsia="zh-CN"/>
        </w:rPr>
        <w:drawing>
          <wp:inline distT="0" distB="0" distL="114300" distR="114300">
            <wp:extent cx="3949065" cy="553085"/>
            <wp:effectExtent l="0" t="0" r="13335" b="571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3"/>
                    <a:srcRect t="68382" b="19066"/>
                    <a:stretch>
                      <a:fillRect/>
                    </a:stretch>
                  </pic:blipFill>
                  <pic:spPr>
                    <a:xfrm>
                      <a:off x="0" y="0"/>
                      <a:ext cx="3949065" cy="553085"/>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海外网友留言：“宇宙属于全世界人民，我们希望越来越多的国家可以参与到中国的航天发展之中，去创造一个双赢的结果。”</w:t>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3939540" cy="415290"/>
            <wp:effectExtent l="0" t="0" r="22860" b="1651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5"/>
                    <a:srcRect t="46584" b="42465"/>
                    <a:stretch>
                      <a:fillRect/>
                    </a:stretch>
                  </pic:blipFill>
                  <pic:spPr>
                    <a:xfrm>
                      <a:off x="0" y="0"/>
                      <a:ext cx="3939540" cy="415290"/>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海外网友留言：“中国在航天科学领域的进展不可限量。”</w:t>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4438015" cy="2767965"/>
            <wp:effectExtent l="0" t="0" r="6985" b="63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6"/>
                    <a:srcRect t="1510" b="43076"/>
                    <a:stretch>
                      <a:fillRect/>
                    </a:stretch>
                  </pic:blipFill>
                  <pic:spPr>
                    <a:xfrm>
                      <a:off x="0" y="0"/>
                      <a:ext cx="4438015" cy="2767965"/>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68595" cy="547370"/>
            <wp:effectExtent l="0" t="0" r="14605" b="1143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6"/>
                    <a:srcRect t="56528" b="34240"/>
                    <a:stretch>
                      <a:fillRect/>
                    </a:stretch>
                  </pic:blipFill>
                  <pic:spPr>
                    <a:xfrm>
                      <a:off x="0" y="0"/>
                      <a:ext cx="5268595" cy="547370"/>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海外网友留言：“这意味着世界经济有了基础。”</w:t>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4382770" cy="1705610"/>
            <wp:effectExtent l="0" t="0" r="11430" b="2159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7"/>
                    <a:srcRect t="2925" b="61014"/>
                    <a:stretch>
                      <a:fillRect/>
                    </a:stretch>
                  </pic:blipFill>
                  <pic:spPr>
                    <a:xfrm>
                      <a:off x="0" y="0"/>
                      <a:ext cx="4382770" cy="1705610"/>
                    </a:xfrm>
                    <a:prstGeom prst="rect">
                      <a:avLst/>
                    </a:prstGeom>
                    <a:noFill/>
                    <a:ln w="9525">
                      <a:noFill/>
                    </a:ln>
                  </pic:spPr>
                </pic:pic>
              </a:graphicData>
            </a:graphic>
          </wp:inline>
        </w:drawing>
      </w:r>
      <w:r>
        <w:rPr>
          <w:rFonts w:hint="eastAsia" w:ascii="宋体" w:hAnsi="宋体" w:eastAsia="宋体" w:cs="宋体"/>
          <w:sz w:val="24"/>
          <w:szCs w:val="24"/>
          <w:lang w:val="en-US" w:eastAsia="zh-CN"/>
        </w:rPr>
        <w:drawing>
          <wp:inline distT="0" distB="0" distL="114300" distR="114300">
            <wp:extent cx="4546600" cy="1712595"/>
            <wp:effectExtent l="0" t="0" r="0" b="1460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7"/>
                    <a:srcRect t="65100"/>
                    <a:stretch>
                      <a:fillRect/>
                    </a:stretch>
                  </pic:blipFill>
                  <pic:spPr>
                    <a:xfrm>
                      <a:off x="0" y="0"/>
                      <a:ext cx="4546600" cy="1712595"/>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4569460" cy="441960"/>
            <wp:effectExtent l="0" t="0" r="2540" b="1524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7"/>
                    <a:srcRect t="38618" b="52417"/>
                    <a:stretch>
                      <a:fillRect/>
                    </a:stretch>
                  </pic:blipFill>
                  <pic:spPr>
                    <a:xfrm>
                      <a:off x="0" y="0"/>
                      <a:ext cx="4569460" cy="441960"/>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海外网友留言：“中国的发展会越来越健康均衡。”</w:t>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4641215" cy="1130300"/>
            <wp:effectExtent l="0" t="0" r="6985" b="1270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8"/>
                    <a:srcRect b="64980"/>
                    <a:stretch>
                      <a:fillRect/>
                    </a:stretch>
                  </pic:blipFill>
                  <pic:spPr>
                    <a:xfrm>
                      <a:off x="0" y="0"/>
                      <a:ext cx="4641215" cy="1130300"/>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海外网友留言：“我曾经乘坐高铁从北京前往上海，很有趣的体验。”“我也是”</w:t>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4509770" cy="894080"/>
            <wp:effectExtent l="0" t="0" r="11430" b="2032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28"/>
                    <a:srcRect t="35089" b="36389"/>
                    <a:stretch>
                      <a:fillRect/>
                    </a:stretch>
                  </pic:blipFill>
                  <pic:spPr>
                    <a:xfrm>
                      <a:off x="0" y="0"/>
                      <a:ext cx="4509770" cy="894080"/>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海外网友留言：“很棒的视频”</w:t>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海外网友留言：“我曾经在2019年乘坐高铁从深圳前往南京南，434公里/小时。”</w:t>
      </w:r>
    </w:p>
    <w:p>
      <w:pPr>
        <w:jc w:val="center"/>
        <w:rPr>
          <w:rFonts w:hint="eastAsia" w:ascii="宋体" w:hAnsi="宋体" w:eastAsia="宋体" w:cs="宋体"/>
          <w:sz w:val="24"/>
          <w:szCs w:val="24"/>
          <w:lang w:val="en-US" w:eastAsia="zh-CN"/>
        </w:rPr>
      </w:pPr>
    </w:p>
    <w:p>
      <w:pPr>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2、Instagram平台</w:t>
      </w:r>
      <w:r>
        <w:rPr>
          <w:rFonts w:hint="eastAsia" w:ascii="宋体" w:hAnsi="宋体" w:eastAsia="宋体" w:cs="宋体"/>
          <w:b/>
          <w:bCs/>
          <w:sz w:val="24"/>
          <w:szCs w:val="24"/>
          <w:lang w:val="en-US" w:eastAsia="zh-Hans"/>
        </w:rPr>
        <w:t>部分网友</w:t>
      </w:r>
      <w:r>
        <w:rPr>
          <w:rFonts w:hint="eastAsia" w:ascii="宋体" w:hAnsi="宋体" w:eastAsia="宋体" w:cs="宋体"/>
          <w:b/>
          <w:bCs/>
          <w:sz w:val="24"/>
          <w:szCs w:val="24"/>
          <w:lang w:val="en-US" w:eastAsia="zh-CN"/>
        </w:rPr>
        <w:t>评论截图</w:t>
      </w:r>
    </w:p>
    <w:p>
      <w:pPr>
        <w:jc w:val="center"/>
        <w:rPr>
          <w:rFonts w:hint="eastAsia" w:ascii="宋体" w:hAnsi="宋体" w:eastAsia="宋体" w:cs="宋体"/>
          <w:sz w:val="24"/>
          <w:szCs w:val="24"/>
          <w:lang w:val="en-US" w:eastAsia="zh-CN"/>
        </w:rPr>
      </w:pP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3359785" cy="2995930"/>
            <wp:effectExtent l="0" t="0" r="18415" b="127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9"/>
                    <a:stretch>
                      <a:fillRect/>
                    </a:stretch>
                  </pic:blipFill>
                  <pic:spPr>
                    <a:xfrm>
                      <a:off x="0" y="0"/>
                      <a:ext cx="3359785" cy="2995930"/>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海外网友</w:t>
      </w:r>
      <w:r>
        <w:rPr>
          <w:rFonts w:hint="default" w:ascii="宋体" w:hAnsi="宋体" w:eastAsia="宋体" w:cs="宋体"/>
          <w:sz w:val="24"/>
          <w:szCs w:val="24"/>
          <w:lang w:eastAsia="zh-CN"/>
        </w:rPr>
        <w:t>I</w:t>
      </w:r>
      <w:r>
        <w:rPr>
          <w:rFonts w:hint="eastAsia" w:ascii="宋体" w:hAnsi="宋体" w:eastAsia="宋体" w:cs="宋体"/>
          <w:sz w:val="24"/>
          <w:szCs w:val="24"/>
          <w:lang w:val="en-US" w:eastAsia="zh-Hans"/>
        </w:rPr>
        <w:t>a</w:t>
      </w:r>
      <w:r>
        <w:rPr>
          <w:rFonts w:hint="default" w:ascii="宋体" w:hAnsi="宋体" w:eastAsia="宋体" w:cs="宋体"/>
          <w:sz w:val="24"/>
          <w:szCs w:val="24"/>
          <w:lang w:eastAsia="zh-Hans"/>
        </w:rPr>
        <w:t>irtonjrn</w:t>
      </w:r>
      <w:r>
        <w:rPr>
          <w:rFonts w:hint="eastAsia" w:ascii="宋体" w:hAnsi="宋体" w:eastAsia="宋体" w:cs="宋体"/>
          <w:sz w:val="24"/>
          <w:szCs w:val="24"/>
          <w:lang w:val="en-US" w:eastAsia="zh-Hans"/>
        </w:rPr>
        <w:t>留言</w:t>
      </w:r>
      <w:r>
        <w:rPr>
          <w:rFonts w:hint="eastAsia" w:ascii="宋体" w:hAnsi="宋体" w:eastAsia="宋体" w:cs="宋体"/>
          <w:sz w:val="24"/>
          <w:szCs w:val="24"/>
          <w:lang w:val="en-US" w:eastAsia="zh-CN"/>
        </w:rPr>
        <w:t>：“在中国乘坐高铁非常便捷，不仅仅是速度很快，而且提供很多种服务，比如外卖服务、住宿、餐厅，票价也是每个人都负担的起的。”</w:t>
      </w:r>
    </w:p>
    <w:p>
      <w:pPr>
        <w:jc w:val="center"/>
        <w:rPr>
          <w:rFonts w:hint="eastAsia" w:ascii="宋体" w:hAnsi="宋体" w:eastAsia="宋体" w:cs="宋体"/>
          <w:sz w:val="24"/>
          <w:szCs w:val="24"/>
          <w:lang w:val="en-US" w:eastAsia="zh-CN"/>
        </w:rPr>
      </w:pP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海外网友留言</w:t>
      </w:r>
      <w:r>
        <w:rPr>
          <w:rFonts w:hint="eastAsia" w:ascii="宋体" w:hAnsi="宋体" w:eastAsia="宋体" w:cs="宋体"/>
          <w:sz w:val="24"/>
          <w:szCs w:val="24"/>
          <w:lang w:val="en-US" w:eastAsia="zh-Hans"/>
        </w:rPr>
        <w:t>z</w:t>
      </w:r>
      <w:r>
        <w:rPr>
          <w:rFonts w:hint="default" w:ascii="宋体" w:hAnsi="宋体" w:eastAsia="宋体" w:cs="宋体"/>
          <w:sz w:val="24"/>
          <w:szCs w:val="24"/>
          <w:lang w:eastAsia="zh-Hans"/>
        </w:rPr>
        <w:t>t19937</w:t>
      </w:r>
      <w:r>
        <w:rPr>
          <w:rFonts w:hint="eastAsia" w:ascii="宋体" w:hAnsi="宋体" w:eastAsia="宋体" w:cs="宋体"/>
          <w:sz w:val="24"/>
          <w:szCs w:val="24"/>
          <w:lang w:val="en-US" w:eastAsia="zh-Hans"/>
        </w:rPr>
        <w:t>留言：</w:t>
      </w:r>
      <w:r>
        <w:rPr>
          <w:rFonts w:hint="eastAsia" w:ascii="宋体" w:hAnsi="宋体" w:eastAsia="宋体" w:cs="宋体"/>
          <w:sz w:val="24"/>
          <w:szCs w:val="24"/>
          <w:lang w:val="en-US" w:eastAsia="zh-CN"/>
        </w:rPr>
        <w:t>“2019年，我曾经多次坐高铁从上海前往杭州。”</w:t>
      </w:r>
    </w:p>
    <w:p>
      <w:pPr>
        <w:jc w:val="center"/>
        <w:rPr>
          <w:rFonts w:hint="eastAsia" w:ascii="宋体" w:hAnsi="宋体" w:eastAsia="宋体" w:cs="宋体"/>
          <w:sz w:val="24"/>
          <w:szCs w:val="24"/>
          <w:lang w:val="en-US" w:eastAsia="zh-CN"/>
        </w:rPr>
      </w:pP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2997200" cy="2644140"/>
            <wp:effectExtent l="0" t="0" r="0" b="2286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0"/>
                    <a:stretch>
                      <a:fillRect/>
                    </a:stretch>
                  </pic:blipFill>
                  <pic:spPr>
                    <a:xfrm>
                      <a:off x="0" y="0"/>
                      <a:ext cx="2997200" cy="2644140"/>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海外网友留言：“高铁让在几个城市间的旅游变得特别方便，没有延迟！很喜欢！”</w:t>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海外网友</w:t>
      </w:r>
      <w:r>
        <w:rPr>
          <w:rFonts w:hint="default" w:ascii="宋体" w:hAnsi="宋体" w:eastAsia="宋体" w:cs="宋体"/>
          <w:sz w:val="24"/>
          <w:szCs w:val="24"/>
          <w:lang w:eastAsia="zh-CN"/>
        </w:rPr>
        <w:t>bayooderinde</w:t>
      </w:r>
      <w:r>
        <w:rPr>
          <w:rFonts w:hint="eastAsia" w:ascii="宋体" w:hAnsi="宋体" w:eastAsia="宋体" w:cs="宋体"/>
          <w:sz w:val="24"/>
          <w:szCs w:val="24"/>
          <w:lang w:val="en-US" w:eastAsia="zh-CN"/>
        </w:rPr>
        <w:t>留言：“世界奇迹的创造者！他们下一次会创造什么？”</w:t>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海外网友留言</w:t>
      </w:r>
      <w:r>
        <w:rPr>
          <w:rFonts w:hint="default" w:ascii="宋体" w:hAnsi="宋体" w:eastAsia="宋体" w:cs="宋体"/>
          <w:sz w:val="24"/>
          <w:szCs w:val="24"/>
          <w:lang w:eastAsia="zh-CN"/>
        </w:rPr>
        <w:t>hfd.3</w:t>
      </w:r>
      <w:r>
        <w:rPr>
          <w:rFonts w:hint="eastAsia" w:ascii="宋体" w:hAnsi="宋体" w:eastAsia="宋体" w:cs="宋体"/>
          <w:sz w:val="24"/>
          <w:szCs w:val="24"/>
          <w:lang w:val="en-US" w:eastAsia="zh-CN"/>
        </w:rPr>
        <w:t>：“我来自阿曼，我很喜欢中国和中国人。”</w:t>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3117215" cy="2785110"/>
            <wp:effectExtent l="0" t="0" r="6985"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1"/>
                    <a:stretch>
                      <a:fillRect/>
                    </a:stretch>
                  </pic:blipFill>
                  <pic:spPr>
                    <a:xfrm>
                      <a:off x="0" y="0"/>
                      <a:ext cx="3117215" cy="2785110"/>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海外网友</w:t>
      </w:r>
      <w:r>
        <w:rPr>
          <w:rFonts w:hint="default" w:ascii="宋体" w:hAnsi="宋体" w:eastAsia="宋体" w:cs="宋体"/>
          <w:sz w:val="24"/>
          <w:szCs w:val="24"/>
          <w:lang w:eastAsia="zh-CN"/>
        </w:rPr>
        <w:t>udaysharma1977</w:t>
      </w:r>
      <w:r>
        <w:rPr>
          <w:rFonts w:hint="eastAsia" w:ascii="宋体" w:hAnsi="宋体" w:eastAsia="宋体" w:cs="宋体"/>
          <w:sz w:val="24"/>
          <w:szCs w:val="24"/>
          <w:lang w:val="en-US" w:eastAsia="zh-CN"/>
        </w:rPr>
        <w:t>留言：“我们应该和中国合作。”</w:t>
      </w:r>
    </w:p>
    <w:p>
      <w:pPr>
        <w:jc w:val="center"/>
        <w:rPr>
          <w:rFonts w:hint="eastAsia" w:ascii="宋体" w:hAnsi="宋体" w:eastAsia="宋体" w:cs="宋体"/>
          <w:sz w:val="24"/>
          <w:szCs w:val="24"/>
          <w:lang w:val="en-US" w:eastAsia="zh-CN"/>
        </w:rPr>
      </w:pP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4087495" cy="1942465"/>
            <wp:effectExtent l="0" t="0" r="1905" b="1333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2"/>
                    <a:stretch>
                      <a:fillRect/>
                    </a:stretch>
                  </pic:blipFill>
                  <pic:spPr>
                    <a:xfrm>
                      <a:off x="0" y="0"/>
                      <a:ext cx="4087495" cy="1942465"/>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海外网友</w:t>
      </w:r>
      <w:r>
        <w:rPr>
          <w:rFonts w:hint="default" w:ascii="宋体" w:hAnsi="宋体" w:eastAsia="宋体" w:cs="宋体"/>
          <w:sz w:val="24"/>
          <w:szCs w:val="24"/>
          <w:lang w:eastAsia="zh-CN"/>
        </w:rPr>
        <w:t>rosa</w:t>
      </w:r>
      <w:r>
        <w:rPr>
          <w:rFonts w:hint="eastAsia" w:ascii="宋体" w:hAnsi="宋体" w:eastAsia="宋体" w:cs="宋体"/>
          <w:sz w:val="24"/>
          <w:szCs w:val="24"/>
          <w:lang w:val="en-US" w:eastAsia="zh-CN"/>
        </w:rPr>
        <w:t>留言：“中国是我最喜欢的国家。”</w:t>
      </w:r>
    </w:p>
    <w:p>
      <w:pPr>
        <w:jc w:val="center"/>
        <w:rPr>
          <w:rFonts w:hint="eastAsia" w:ascii="宋体" w:hAnsi="宋体" w:eastAsia="宋体" w:cs="宋体"/>
          <w:sz w:val="24"/>
          <w:szCs w:val="24"/>
          <w:lang w:val="en-US" w:eastAsia="zh-CN"/>
        </w:rPr>
      </w:pP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3808095" cy="1838960"/>
            <wp:effectExtent l="0" t="0" r="1905" b="1524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3"/>
                    <a:stretch>
                      <a:fillRect/>
                    </a:stretch>
                  </pic:blipFill>
                  <pic:spPr>
                    <a:xfrm>
                      <a:off x="0" y="0"/>
                      <a:ext cx="3808095" cy="1838960"/>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海外网友留言：“我喜欢哈尔滨，冷的地方，我能一辈子住在那里。”</w:t>
      </w:r>
    </w:p>
    <w:p>
      <w:pPr>
        <w:jc w:val="center"/>
        <w:rPr>
          <w:rFonts w:hint="eastAsia" w:ascii="宋体" w:hAnsi="宋体" w:eastAsia="宋体" w:cs="宋体"/>
          <w:sz w:val="24"/>
          <w:szCs w:val="24"/>
          <w:lang w:val="en-US" w:eastAsia="zh-CN"/>
        </w:rPr>
      </w:pP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2757805" cy="2421890"/>
            <wp:effectExtent l="0" t="0" r="10795" b="165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4"/>
                    <a:stretch>
                      <a:fillRect/>
                    </a:stretch>
                  </pic:blipFill>
                  <pic:spPr>
                    <a:xfrm>
                      <a:off x="0" y="0"/>
                      <a:ext cx="2757805" cy="2421890"/>
                    </a:xfrm>
                    <a:prstGeom prst="rect">
                      <a:avLst/>
                    </a:prstGeom>
                    <a:noFill/>
                    <a:ln w="9525">
                      <a:noFill/>
                    </a:ln>
                  </pic:spPr>
                </pic:pic>
              </a:graphicData>
            </a:graphic>
          </wp:inline>
        </w:drawing>
      </w:r>
    </w:p>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海外网友</w:t>
      </w:r>
      <w:r>
        <w:rPr>
          <w:rFonts w:hint="default" w:ascii="宋体" w:hAnsi="宋体" w:eastAsia="宋体" w:cs="宋体"/>
          <w:sz w:val="24"/>
          <w:szCs w:val="24"/>
          <w:lang w:eastAsia="zh-CN"/>
        </w:rPr>
        <w:t>wushunkolas</w:t>
      </w:r>
      <w:r>
        <w:rPr>
          <w:rFonts w:hint="eastAsia" w:ascii="宋体" w:hAnsi="宋体" w:eastAsia="宋体" w:cs="宋体"/>
          <w:sz w:val="24"/>
          <w:szCs w:val="24"/>
          <w:lang w:val="en-US" w:eastAsia="zh-CN"/>
        </w:rPr>
        <w:t>留言：“中国已经开放，中国不断寻求合作，当然会是共赢的结果。”</w:t>
      </w:r>
    </w:p>
    <w:p>
      <w:pPr>
        <w:tabs>
          <w:tab w:val="left" w:pos="2705"/>
        </w:tabs>
        <w:bidi w:val="0"/>
        <w:jc w:val="left"/>
        <w:rPr>
          <w:rFonts w:hint="default"/>
          <w:lang w:eastAsia="zh-CN"/>
        </w:rPr>
      </w:pPr>
    </w:p>
    <w:sectPr>
      <w:head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00000000" w:usb1="00000000" w:usb2="00000000" w:usb3="00000000" w:csb0="00000000" w:csb1="00000000"/>
    <w:embedRegular r:id="rId1" w:fontKey="{840CB3C2-0E7A-F149-1502-2E6646A8E444}"/>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00000000" w:csb1="00000000"/>
  </w:font>
  <w:font w:name="Arial">
    <w:panose1 w:val="020B0604020202020204"/>
    <w:charset w:val="01"/>
    <w:family w:val="swiss"/>
    <w:pitch w:val="default"/>
    <w:sig w:usb0="00000000" w:usb1="00000000" w:usb2="00000000" w:usb3="00000000" w:csb0="00000000" w:csb1="0000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00000000" w:usb1="00000000" w:usb2="00000000" w:usb3="00000000" w:csb0="00000000" w:csb1="0000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Neue">
    <w:panose1 w:val="02000503000000020004"/>
    <w:charset w:val="00"/>
    <w:family w:val="auto"/>
    <w:pitch w:val="default"/>
    <w:sig w:usb0="00000000" w:usb1="00000000" w:usb2="00000000" w:usb3="00000000" w:csb0="00000000" w:csb1="00000000"/>
  </w:font>
  <w:font w:name="汉仪书宋二KW">
    <w:panose1 w:val="00020600040101010101"/>
    <w:charset w:val="86"/>
    <w:family w:val="auto"/>
    <w:pitch w:val="default"/>
    <w:sig w:usb0="00000000" w:usb1="00000000" w:usb2="00000000" w:usb3="00000000" w:csb0="00160000" w:csb1="00000000"/>
  </w:font>
  <w:font w:name="仿宋_GB2312">
    <w:altName w:val="方正仿宋_GBK"/>
    <w:panose1 w:val="02010609030101010101"/>
    <w:charset w:val="86"/>
    <w:family w:val="modern"/>
    <w:pitch w:val="default"/>
    <w:sig w:usb0="00000000" w:usb1="00000000" w:usb2="00000000" w:usb3="00000000" w:csb0="00040000" w:csb1="00000000"/>
  </w:font>
  <w:font w:name="方正仿宋_GBK">
    <w:panose1 w:val="02000000000000000000"/>
    <w:charset w:val="86"/>
    <w:family w:val="auto"/>
    <w:pitch w:val="default"/>
    <w:sig w:usb0="00000000" w:usb1="00000000" w:usb2="00000000" w:usb3="00000000" w:csb0="00160000" w:csb1="00000000"/>
  </w:font>
  <w:font w:name="仿宋">
    <w:altName w:val="方正仿宋_GBK"/>
    <w:panose1 w:val="02010609060101010101"/>
    <w:charset w:val="86"/>
    <w:family w:val="modern"/>
    <w:pitch w:val="default"/>
    <w:sig w:usb0="00000000" w:usb1="00000000" w:usb2="00000016" w:usb3="00000000" w:csb0="00040001" w:csb1="00000000"/>
  </w:font>
  <w:font w:name="汉仪中黑KW">
    <w:panose1 w:val="00020600040101010101"/>
    <w:charset w:val="86"/>
    <w:family w:val="auto"/>
    <w:pitch w:val="default"/>
    <w:sig w:usb0="00000000" w:usb1="00000000" w:usb2="00000000" w:usb3="00000000" w:csb0="00160000" w:csb1="00000000"/>
  </w:font>
  <w:font w:name="方正小标宋简体">
    <w:panose1 w:val="02000000000000000000"/>
    <w:charset w:val="86"/>
    <w:family w:val="script"/>
    <w:pitch w:val="default"/>
    <w:sig w:usb0="00000000" w:usb1="00000000" w:usb2="00000000" w:usb3="00000000" w:csb0="00000000" w:csb1="00000000"/>
    <w:embedRegular r:id="rId2" w:fontKey="{BACC2E3A-4CBC-E998-1502-2E66AE5A77D3}"/>
  </w:font>
  <w:font w:name="华文中宋">
    <w:panose1 w:val="02010600040101010101"/>
    <w:charset w:val="86"/>
    <w:family w:val="auto"/>
    <w:pitch w:val="default"/>
    <w:sig w:usb0="00000000" w:usb1="00000000" w:usb2="00000000" w:usb3="00000000" w:csb0="00160000" w:csb1="00000000"/>
    <w:embedRegular r:id="rId3" w:fontKey="{61589261-C672-20A2-1502-2E6608A44F11}"/>
  </w:font>
  <w:font w:name="楷体">
    <w:altName w:val="汉仪楷体KW"/>
    <w:panose1 w:val="02010609060101010101"/>
    <w:charset w:val="86"/>
    <w:family w:val="modern"/>
    <w:pitch w:val="default"/>
    <w:sig w:usb0="00000000" w:usb1="00000000" w:usb2="00000016" w:usb3="00000000" w:csb0="00040001" w:csb1="00000000"/>
  </w:font>
  <w:font w:name="汉仪楷体KW">
    <w:panose1 w:val="00020600040101010101"/>
    <w:charset w:val="86"/>
    <w:family w:val="auto"/>
    <w:pitch w:val="default"/>
    <w:sig w:usb0="00000000" w:usb1="00000000" w:usb2="00000000" w:usb3="00000000" w:csb0="00160000" w:csb1="00000000"/>
  </w:font>
  <w:font w:name="方正小标宋_GBK">
    <w:panose1 w:val="02000000000000000000"/>
    <w:charset w:val="86"/>
    <w:family w:val="auto"/>
    <w:pitch w:val="default"/>
    <w:sig w:usb0="00000000" w:usb1="00000000" w:usb2="00000000" w:usb3="00000000" w:csb0="00160000" w:csb1="00000000"/>
    <w:embedRegular r:id="rId4" w:fontKey="{07D20F5A-7930-706E-1502-2E664BF5CB6C}"/>
  </w:font>
  <w:font w:name="等线">
    <w:altName w:val="汉仪中等线KW"/>
    <w:panose1 w:val="02010600030101010101"/>
    <w:charset w:val="86"/>
    <w:family w:val="auto"/>
    <w:pitch w:val="default"/>
    <w:sig w:usb0="00000000" w:usb1="00000000" w:usb2="00000016" w:usb3="00000000" w:csb0="0004000F" w:csb1="00000000"/>
  </w:font>
  <w:font w:name="汉仪中等线KW">
    <w:panose1 w:val="01010104010101010101"/>
    <w:charset w:val="86"/>
    <w:family w:val="auto"/>
    <w:pitch w:val="default"/>
    <w:sig w:usb0="00000000" w:usb1="00000000" w:usb2="00000000" w:usb3="00000000" w:csb0="00160000" w:csb1="00000000"/>
  </w:font>
  <w:font w:name="宋体-简">
    <w:panose1 w:val="02010600040101010101"/>
    <w:charset w:val="86"/>
    <w:family w:val="auto"/>
    <w:pitch w:val="default"/>
    <w:sig w:usb0="00000000" w:usb1="00000000" w:usb2="00000000" w:usb3="00000000" w:csb0="00160000" w:csb1="00000000"/>
  </w:font>
  <w:font w:name="Kingsoft Sign">
    <w:panose1 w:val="05050102010706020507"/>
    <w:charset w:val="00"/>
    <w:family w:val="auto"/>
    <w:pitch w:val="default"/>
    <w:sig w:usb0="00000000" w:usb1="00000000" w:usb2="00000000" w:usb3="00000000" w:csb0="00000000" w:csb1="00000000"/>
  </w:font>
  <w:font w:name="等线">
    <w:altName w:val="汉仪中等线KW"/>
    <w:panose1 w:val="00000000000000000000"/>
    <w:charset w:val="00"/>
    <w:family w:val="auto"/>
    <w:pitch w:val="default"/>
    <w:sig w:usb0="00000000" w:usb1="00000000" w:usb2="00000000" w:usb3="00000000" w:csb0="00000000"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after="0" w:line="320" w:lineRule="exact"/>
      <w:ind w:firstLine="602"/>
      <w:rPr>
        <w:rFonts w:ascii="楷体" w:hAnsi="楷体" w:eastAsia="楷体"/>
        <w:b/>
        <w:sz w:val="30"/>
        <w:szCs w:val="3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FCF347A"/>
    <w:multiLevelType w:val="singleLevel"/>
    <w:tmpl w:val="CFCF347A"/>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mU0ZmVhNThkNzFkNmJiYWI1NTA5YjgxOGM3N2U5MmUifQ=="/>
  </w:docVars>
  <w:rsids>
    <w:rsidRoot w:val="00031BB3"/>
    <w:rsid w:val="00031BB3"/>
    <w:rsid w:val="0054134D"/>
    <w:rsid w:val="00872C8B"/>
    <w:rsid w:val="009303AF"/>
    <w:rsid w:val="00A92E49"/>
    <w:rsid w:val="00AC4633"/>
    <w:rsid w:val="00B80813"/>
    <w:rsid w:val="00E753D5"/>
    <w:rsid w:val="0E07229F"/>
    <w:rsid w:val="101051ED"/>
    <w:rsid w:val="11A96F43"/>
    <w:rsid w:val="1654DEBC"/>
    <w:rsid w:val="16841A81"/>
    <w:rsid w:val="20EF2287"/>
    <w:rsid w:val="2BEBCA63"/>
    <w:rsid w:val="2BEF1F93"/>
    <w:rsid w:val="2FEFA997"/>
    <w:rsid w:val="35D9F5F6"/>
    <w:rsid w:val="36CB5740"/>
    <w:rsid w:val="3B7D8F49"/>
    <w:rsid w:val="3BD66358"/>
    <w:rsid w:val="3EC76DCA"/>
    <w:rsid w:val="3FE9C979"/>
    <w:rsid w:val="3FFF7274"/>
    <w:rsid w:val="4D773AAE"/>
    <w:rsid w:val="4FF60750"/>
    <w:rsid w:val="4FFF286A"/>
    <w:rsid w:val="59F7738C"/>
    <w:rsid w:val="5BB3A595"/>
    <w:rsid w:val="5CDB4904"/>
    <w:rsid w:val="5CEF4755"/>
    <w:rsid w:val="5DCE2682"/>
    <w:rsid w:val="5EFFAB87"/>
    <w:rsid w:val="5FE7E9D6"/>
    <w:rsid w:val="61DE49DF"/>
    <w:rsid w:val="625B0388"/>
    <w:rsid w:val="65FEF974"/>
    <w:rsid w:val="66DB0871"/>
    <w:rsid w:val="67658495"/>
    <w:rsid w:val="6A5FF8B8"/>
    <w:rsid w:val="6CF7197B"/>
    <w:rsid w:val="6F5F4EB1"/>
    <w:rsid w:val="6FD8B33A"/>
    <w:rsid w:val="74830AF6"/>
    <w:rsid w:val="758A2F5C"/>
    <w:rsid w:val="75DF5C88"/>
    <w:rsid w:val="75FF00EF"/>
    <w:rsid w:val="7BD59C5B"/>
    <w:rsid w:val="7BFB570C"/>
    <w:rsid w:val="7DFB8FFD"/>
    <w:rsid w:val="7EEA0258"/>
    <w:rsid w:val="7EFF63D2"/>
    <w:rsid w:val="7F7B1FB6"/>
    <w:rsid w:val="7FDC5745"/>
    <w:rsid w:val="7FFB53AB"/>
    <w:rsid w:val="7FFF4626"/>
    <w:rsid w:val="8FFF7982"/>
    <w:rsid w:val="96F7A888"/>
    <w:rsid w:val="96FF9B1D"/>
    <w:rsid w:val="ABCFE6CD"/>
    <w:rsid w:val="B9BF6E65"/>
    <w:rsid w:val="BB7B7863"/>
    <w:rsid w:val="BBCFB3F9"/>
    <w:rsid w:val="BECD8C2C"/>
    <w:rsid w:val="BEFE2166"/>
    <w:rsid w:val="BFBF9DA1"/>
    <w:rsid w:val="BFCC135E"/>
    <w:rsid w:val="BFF7594C"/>
    <w:rsid w:val="CFFB1DE8"/>
    <w:rsid w:val="DBDF3A88"/>
    <w:rsid w:val="DBFFEA03"/>
    <w:rsid w:val="DF7F4E71"/>
    <w:rsid w:val="DFDFB212"/>
    <w:rsid w:val="DFFF2D5B"/>
    <w:rsid w:val="E7755A39"/>
    <w:rsid w:val="E9DF9B24"/>
    <w:rsid w:val="EE322E22"/>
    <w:rsid w:val="EFDD0DF9"/>
    <w:rsid w:val="EFDF0BC5"/>
    <w:rsid w:val="EFFB7A08"/>
    <w:rsid w:val="EFFD3285"/>
    <w:rsid w:val="EFFE25A2"/>
    <w:rsid w:val="F2F73C89"/>
    <w:rsid w:val="F447DF7E"/>
    <w:rsid w:val="F79F2A7E"/>
    <w:rsid w:val="F7F76279"/>
    <w:rsid w:val="F961689B"/>
    <w:rsid w:val="FBE74FEF"/>
    <w:rsid w:val="FC6FEB6B"/>
    <w:rsid w:val="FCEF91C3"/>
    <w:rsid w:val="FCF6E98B"/>
    <w:rsid w:val="FDCF7FEE"/>
    <w:rsid w:val="FEAFBD5C"/>
    <w:rsid w:val="FEB3ED4A"/>
    <w:rsid w:val="FEFEF859"/>
    <w:rsid w:val="FFBF79F9"/>
    <w:rsid w:val="FFBFD20A"/>
    <w:rsid w:val="FFF187F8"/>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qFormat="1" w:uiPriority="99" w:semiHidden="0"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仿宋_GB2312" w:cs="Times New Roman"/>
      <w:kern w:val="2"/>
      <w:sz w:val="32"/>
      <w:szCs w:val="22"/>
      <w:lang w:val="en-US" w:eastAsia="zh-CN" w:bidi="ar-SA"/>
    </w:rPr>
  </w:style>
  <w:style w:type="character" w:default="1" w:styleId="7">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Body Text 3"/>
    <w:basedOn w:val="1"/>
    <w:link w:val="11"/>
    <w:unhideWhenUsed/>
    <w:qFormat/>
    <w:uiPriority w:val="99"/>
    <w:pPr>
      <w:spacing w:after="120"/>
    </w:pPr>
    <w:rPr>
      <w:sz w:val="16"/>
      <w:szCs w:val="16"/>
    </w:rPr>
  </w:style>
  <w:style w:type="paragraph" w:styleId="3">
    <w:name w:val="footer"/>
    <w:basedOn w:val="1"/>
    <w:link w:val="12"/>
    <w:unhideWhenUsed/>
    <w:qFormat/>
    <w:uiPriority w:val="99"/>
    <w:pPr>
      <w:tabs>
        <w:tab w:val="center" w:pos="4153"/>
        <w:tab w:val="right" w:pos="8306"/>
      </w:tabs>
      <w:snapToGrid w:val="0"/>
      <w:jc w:val="left"/>
    </w:pPr>
    <w:rPr>
      <w:sz w:val="18"/>
      <w:szCs w:val="18"/>
    </w:rPr>
  </w:style>
  <w:style w:type="paragraph" w:styleId="4">
    <w:name w:val="header"/>
    <w:basedOn w:val="1"/>
    <w:link w:val="13"/>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Normal (Web)"/>
    <w:basedOn w:val="1"/>
    <w:semiHidden/>
    <w:unhideWhenUsed/>
    <w:qFormat/>
    <w:uiPriority w:val="99"/>
    <w:pPr>
      <w:spacing w:before="0" w:beforeAutospacing="1" w:after="0" w:afterAutospacing="1"/>
      <w:ind w:left="0" w:right="0"/>
      <w:jc w:val="left"/>
    </w:pPr>
    <w:rPr>
      <w:kern w:val="0"/>
      <w:sz w:val="24"/>
      <w:lang w:val="en-US" w:eastAsia="zh-CN" w:bidi="ar"/>
    </w:rPr>
  </w:style>
  <w:style w:type="character" w:styleId="8">
    <w:name w:val="page number"/>
    <w:basedOn w:val="7"/>
    <w:qFormat/>
    <w:uiPriority w:val="0"/>
  </w:style>
  <w:style w:type="character" w:styleId="9">
    <w:name w:val="Emphasis"/>
    <w:basedOn w:val="7"/>
    <w:qFormat/>
    <w:uiPriority w:val="20"/>
    <w:rPr>
      <w:i/>
    </w:rPr>
  </w:style>
  <w:style w:type="character" w:styleId="10">
    <w:name w:val="Hyperlink"/>
    <w:basedOn w:val="7"/>
    <w:semiHidden/>
    <w:unhideWhenUsed/>
    <w:qFormat/>
    <w:uiPriority w:val="99"/>
    <w:rPr>
      <w:color w:val="0000FF"/>
      <w:u w:val="single"/>
    </w:rPr>
  </w:style>
  <w:style w:type="character" w:customStyle="1" w:styleId="11">
    <w:name w:val="正文文本 3 Char"/>
    <w:basedOn w:val="7"/>
    <w:link w:val="2"/>
    <w:qFormat/>
    <w:uiPriority w:val="99"/>
    <w:rPr>
      <w:rFonts w:ascii="Calibri" w:hAnsi="Calibri" w:eastAsia="仿宋_GB2312" w:cs="Times New Roman"/>
      <w:sz w:val="16"/>
      <w:szCs w:val="16"/>
    </w:rPr>
  </w:style>
  <w:style w:type="character" w:customStyle="1" w:styleId="12">
    <w:name w:val="页脚 Char"/>
    <w:basedOn w:val="7"/>
    <w:link w:val="3"/>
    <w:qFormat/>
    <w:uiPriority w:val="99"/>
    <w:rPr>
      <w:rFonts w:ascii="Calibri" w:hAnsi="Calibri" w:eastAsia="仿宋_GB2312" w:cs="Times New Roman"/>
      <w:sz w:val="18"/>
      <w:szCs w:val="18"/>
    </w:rPr>
  </w:style>
  <w:style w:type="character" w:customStyle="1" w:styleId="13">
    <w:name w:val="页眉 Char"/>
    <w:basedOn w:val="7"/>
    <w:link w:val="4"/>
    <w:qFormat/>
    <w:uiPriority w:val="99"/>
    <w:rPr>
      <w:rFonts w:ascii="Calibri" w:hAnsi="Calibri" w:eastAsia="仿宋_GB2312" w:cs="Times New Roman"/>
      <w:sz w:val="18"/>
      <w:szCs w:val="18"/>
    </w:rPr>
  </w:style>
  <w:style w:type="paragraph" w:customStyle="1" w:styleId="14">
    <w:name w:val="Table Paragraph"/>
    <w:basedOn w:val="1"/>
    <w:qFormat/>
    <w:uiPriority w:val="1"/>
    <w:pPr>
      <w:autoSpaceDE w:val="0"/>
      <w:autoSpaceDN w:val="0"/>
      <w:jc w:val="left"/>
    </w:pPr>
    <w:rPr>
      <w:rFonts w:ascii="仿宋" w:hAnsi="仿宋" w:eastAsia="仿宋" w:cs="仿宋"/>
      <w:kern w:val="0"/>
      <w:sz w:val="22"/>
      <w:lang w:val="zh-CN" w:bidi="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6" Type="http://schemas.openxmlformats.org/officeDocument/2006/relationships/fontTable" Target="fontTable.xml"/><Relationship Id="rId35" Type="http://schemas.openxmlformats.org/officeDocument/2006/relationships/numbering" Target="numbering.xml"/><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1</Pages>
  <Words>666</Words>
  <Characters>3797</Characters>
  <Lines>1</Lines>
  <Paragraphs>1</Paragraphs>
  <TotalTime>1</TotalTime>
  <ScaleCrop>false</ScaleCrop>
  <LinksUpToDate>false</LinksUpToDate>
  <CharactersWithSpaces>4455</CharactersWithSpaces>
  <Application>WPS Office_5.1.1.7662_F1E327BC-269C-435d-A152-05C5408002CA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2024-04-03T06:30:00Z</dcterms:created>
  <dc:creator>acer</dc:creator>
  <cp:lastModifiedBy>Alysa</cp:lastModifiedBy>
  <dcterms:modified xsi:type="dcterms:W3CDTF">2024-04-28T16:00:21Z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2052-5.1.1.7662</vt:lpwstr>
  </property>
  <property fmtid="{D5CDD505-2E9C-101B-9397-08002B2CF9AE}" pid="3" name="ICV">
    <vt:lpwstr>404F08E651E9FDC50BB62D66A6356CB7</vt:lpwstr>
  </property>
</Properties>
</file>