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56" w:line="560" w:lineRule="exact"/>
        <w:jc w:val="center"/>
        <w:rPr>
          <w:rFonts w:hint="eastAsia" w:ascii="方正小标宋简体" w:hAns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000000"/>
          <w:sz w:val="44"/>
          <w:szCs w:val="44"/>
        </w:rPr>
        <w:t>中国新闻奖系列报道作品完整目录</w:t>
      </w:r>
    </w:p>
    <w:tbl>
      <w:tblPr>
        <w:tblStyle w:val="2"/>
        <w:tblW w:w="9576" w:type="dxa"/>
        <w:jc w:val="center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559"/>
        <w:gridCol w:w="996"/>
        <w:gridCol w:w="942"/>
      </w:tblGrid>
      <w:tr>
        <w:tblPrEx>
          <w:tblBorders>
            <w:top w:val="single" w:color="000000" w:sz="4" w:space="0"/>
            <w:left w:val="single" w:color="000000" w:sz="4" w:space="0"/>
            <w:bottom w:val="none" w:color="000000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隐形冠军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《废水能养鱼的特钢“梦工厂”如何炼就？》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9分44秒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2023年8月1日7时41分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《小扳手如何“扳动”全球大市场？》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8分42秒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2023年8月2日7时41分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《在未来工厂，感受硬核产品的柔性制造》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9分45秒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2023年8月3日8时35分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《锻造最锋利的“工业牙齿”》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8分20秒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2023年8月4日07时35分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《做足“针线功夫”，“焊”就超级工程》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8分40秒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2023年8月5日8时44分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《空气的生意怎么做？》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7分36秒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2023年8月6日7时40分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《光的模样，我知道！》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7分32秒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2023年8月7日7时32分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《这家企业有“两把刷子”》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8分44秒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 8月8日8时27分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《零下40℃无损冷启动！氢燃料电池探索绿色未来》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8分01秒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2023年8月9日7时33分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《三十年深耕，难燃、自熄的干式变压器如何出炉？》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7分14秒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2023年8月10日7时32分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《机器的“关节”，中国造》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9分55秒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2023年8月11日 8时16分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《亚洲最大地下生产工厂里的“中国创造”》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7分42秒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2023年8月12日 7时38分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《寻找“最快的刀，最准的尺，最亮的光”》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ascii="仿宋_GB2312" w:hAnsi="华文中宋" w:eastAsia="仿宋_GB2312"/>
                <w:color w:val="000000"/>
                <w:sz w:val="21"/>
                <w:szCs w:val="21"/>
              </w:rPr>
              <w:t>专题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>9分05秒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2023年8月13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日</w:t>
            </w:r>
            <w:r>
              <w:rPr>
                <w:rFonts w:hint="eastAsia" w:ascii="仿宋" w:hAnsi="仿宋" w:eastAsia="仿宋"/>
                <w:bCs/>
                <w:szCs w:val="21"/>
              </w:rPr>
              <w:t>7时31分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中国之声《新闻纵横》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5.广播、电视、新媒体作品在“刊播日期”栏内填报播出日期及时间；在“刊播版面”栏内填报作品刊播频道、频率、账号和栏目名称。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304" w:right="1474" w:bottom="1191" w:left="1474" w:header="851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8C87C58-3207-4746-BC88-2B3C5152B6F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97B96E3-75A0-4B91-884C-295A1FA5F2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1414558-464E-49DE-851B-D1623A6A5DF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DCB50DC-0B7C-45BA-9350-4669BD9C530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550C80E-E990-4795-B9B6-B21757D40D7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7EE8E64-625D-4EBB-9282-AF229A8F41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4FE31BF7-6F3E-4FDF-AE0A-2FBF72A3727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BB0E2BE8-E3ED-497F-BF9E-F41A6C3D2DC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5</w:t>
    </w:r>
    <w:r>
      <w:fldChar w:fldCharType="end"/>
    </w:r>
  </w:p>
  <w:p>
    <w:pPr>
      <w:pStyle w:val="6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6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ZDA3ZDQwMmNiOWFlYzZjYTcwOWJiZGQ0YTA5ODBmZGUifQ=="/>
  </w:docVars>
  <w:rsids>
    <w:rsidRoot w:val="00000000"/>
    <w:rsid w:val="0F2F2EEB"/>
    <w:rsid w:val="2964062C"/>
    <w:rsid w:val="6DEE07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autoRedefine/>
    <w:semiHidden/>
    <w:qFormat/>
    <w:uiPriority w:val="0"/>
  </w:style>
  <w:style w:type="table" w:customStyle="1" w:styleId="5">
    <w:name w:val="普通表格1"/>
    <w:autoRedefine/>
    <w:semiHidden/>
    <w:qFormat/>
    <w:uiPriority w:val="0"/>
  </w:style>
  <w:style w:type="paragraph" w:customStyle="1" w:styleId="6">
    <w:name w:val="页脚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码1"/>
    <w:link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2024-05-08T02:06:00Z</dcterms:created>
  <dc:creator>孟志峰</dc:creator>
  <cp:lastModifiedBy>孟志峰</cp:lastModifiedBy>
  <dcterms:modified xsi:type="dcterms:W3CDTF">2024-05-09T03:34:32Z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FD34FB63CE8D4623AE4530EE3FA1A1A6_12</vt:lpwstr>
  </property>
</Properties>
</file>