
<file path=[Content_Types].xml><?xml version="1.0" encoding="utf-8"?>
<Types xmlns="http://schemas.openxmlformats.org/package/2006/content-types">
  <Default Extension="xml" ContentType="application/xml"/>
  <Default Extension="emf" ContentType="image/x-em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e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E76E817">
      <w:pPr>
        <w:tabs>
          <w:tab w:val="right" w:pos="8730"/>
        </w:tabs>
        <w:spacing w:line="620" w:lineRule="exact"/>
        <w:outlineLvl w:val="0"/>
        <w:rPr>
          <w:rFonts w:ascii="方正小标宋简体" w:hAnsi="方正小标宋简体" w:eastAsia="方正小标宋简体" w:cs="方正小标宋简体"/>
          <w:color w:val="000000"/>
          <w:sz w:val="44"/>
          <w:szCs w:val="44"/>
        </w:rPr>
      </w:pPr>
      <w:r>
        <w:rPr>
          <w:rFonts w:hint="eastAsia" w:ascii="黑体" w:hAnsi="黑体" w:eastAsia="黑体" w:cs="楷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附件2</w:t>
      </w:r>
    </w:p>
    <w:p w14:paraId="5012B84F">
      <w:pPr>
        <w:tabs>
          <w:tab w:val="right" w:pos="8730"/>
        </w:tabs>
        <w:spacing w:line="620" w:lineRule="exact"/>
        <w:jc w:val="center"/>
        <w:outlineLvl w:val="0"/>
        <w:rPr>
          <w:rFonts w:ascii="方正小标宋简体" w:hAnsi="方正小标宋简体" w:eastAsia="方正小标宋简体" w:cs="方正小标宋简体"/>
          <w:color w:val="000000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</w:rPr>
        <w:t>创意传播参评作品推荐表</w:t>
      </w:r>
      <w:bookmarkStart w:id="0" w:name="附件3"/>
      <w:bookmarkEnd w:id="0"/>
    </w:p>
    <w:p w14:paraId="2B7FEF49">
      <w:pPr>
        <w:spacing w:line="200" w:lineRule="exact"/>
        <w:jc w:val="center"/>
        <w:rPr>
          <w:rFonts w:ascii="华文中宋" w:hAnsi="华文中宋" w:eastAsia="华文中宋"/>
          <w:color w:val="000000"/>
          <w:sz w:val="36"/>
          <w:szCs w:val="36"/>
        </w:rPr>
      </w:pPr>
    </w:p>
    <w:tbl>
      <w:tblPr>
        <w:tblStyle w:val="12"/>
        <w:tblW w:w="987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6"/>
        <w:gridCol w:w="12"/>
        <w:gridCol w:w="834"/>
        <w:gridCol w:w="272"/>
        <w:gridCol w:w="294"/>
        <w:gridCol w:w="948"/>
        <w:gridCol w:w="375"/>
        <w:gridCol w:w="272"/>
        <w:gridCol w:w="380"/>
        <w:gridCol w:w="353"/>
        <w:gridCol w:w="259"/>
        <w:gridCol w:w="253"/>
        <w:gridCol w:w="1484"/>
        <w:gridCol w:w="575"/>
        <w:gridCol w:w="581"/>
        <w:gridCol w:w="244"/>
        <w:gridCol w:w="499"/>
        <w:gridCol w:w="1393"/>
      </w:tblGrid>
      <w:tr w14:paraId="197872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507" w:hRule="exact"/>
          <w:jc w:val="center"/>
        </w:trPr>
        <w:tc>
          <w:tcPr>
            <w:tcW w:w="1692" w:type="dxa"/>
            <w:gridSpan w:val="3"/>
            <w:vMerge w:val="restart"/>
            <w:vAlign w:val="center"/>
          </w:tcPr>
          <w:p w14:paraId="26D7D269">
            <w:pPr>
              <w:spacing w:line="380" w:lineRule="exact"/>
              <w:jc w:val="center"/>
              <w:rPr>
                <w:rFonts w:ascii="华文中宋" w:hAnsi="华文中宋" w:eastAsia="华文中宋" w:cs="华文中宋"/>
                <w:sz w:val="28"/>
                <w:szCs w:val="28"/>
              </w:rPr>
            </w:pPr>
            <w:r>
              <w:rPr>
                <w:rFonts w:hint="eastAsia" w:ascii="华文中宋" w:hAnsi="华文中宋" w:eastAsia="华文中宋" w:cs="华文中宋"/>
                <w:sz w:val="28"/>
                <w:szCs w:val="28"/>
              </w:rPr>
              <w:t>作品标题</w:t>
            </w:r>
          </w:p>
        </w:tc>
        <w:tc>
          <w:tcPr>
            <w:tcW w:w="3406" w:type="dxa"/>
            <w:gridSpan w:val="9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4EB9CFFE">
            <w:pPr>
              <w:spacing w:line="240" w:lineRule="auto"/>
              <w:rPr>
                <w:rFonts w:ascii="仿宋" w:hAnsi="仿宋" w:eastAsia="仿宋"/>
                <w:color w:val="000000"/>
                <w:szCs w:val="21"/>
              </w:rPr>
            </w:pPr>
            <w:r>
              <w:rPr>
                <w:rFonts w:hint="eastAsia" w:ascii="仿宋" w:hAnsi="仿宋" w:eastAsia="仿宋"/>
                <w:szCs w:val="21"/>
                <w:lang w:val="en-US" w:eastAsia="zh-CN"/>
              </w:rPr>
              <w:t>高市，别再“搞事”！</w:t>
            </w:r>
          </w:p>
        </w:tc>
        <w:tc>
          <w:tcPr>
            <w:tcW w:w="1484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44E1E10F">
            <w:pPr>
              <w:spacing w:line="300" w:lineRule="exact"/>
              <w:jc w:val="center"/>
              <w:rPr>
                <w:rFonts w:ascii="仿宋_GB2312" w:hAnsi="华文仿宋" w:eastAsia="仿宋_GB2312"/>
                <w:sz w:val="28"/>
                <w:szCs w:val="28"/>
              </w:rPr>
            </w:pPr>
            <w:r>
              <w:rPr>
                <w:rFonts w:hint="eastAsia" w:ascii="华文中宋" w:hAnsi="华文中宋" w:eastAsia="华文中宋" w:cs="华文中宋"/>
                <w:sz w:val="28"/>
                <w:szCs w:val="28"/>
              </w:rPr>
              <w:t>参评项目</w:t>
            </w:r>
          </w:p>
        </w:tc>
        <w:tc>
          <w:tcPr>
            <w:tcW w:w="3292" w:type="dxa"/>
            <w:gridSpan w:val="5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11A3D43C">
            <w:pPr>
              <w:spacing w:line="300" w:lineRule="exact"/>
              <w:rPr>
                <w:rFonts w:ascii="仿宋_GB2312" w:hAnsi="华文仿宋" w:eastAsia="仿宋_GB2312"/>
              </w:rPr>
            </w:pPr>
            <w:r>
              <w:rPr>
                <w:rFonts w:hint="eastAsia" w:ascii="仿宋_GB2312" w:hAnsi="华文仿宋" w:eastAsia="仿宋_GB2312"/>
              </w:rPr>
              <w:t>创意传播</w:t>
            </w:r>
          </w:p>
        </w:tc>
      </w:tr>
      <w:tr w14:paraId="799A79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603" w:hRule="exact"/>
          <w:jc w:val="center"/>
        </w:trPr>
        <w:tc>
          <w:tcPr>
            <w:tcW w:w="1692" w:type="dxa"/>
            <w:gridSpan w:val="3"/>
            <w:vMerge w:val="continue"/>
            <w:vAlign w:val="center"/>
          </w:tcPr>
          <w:p w14:paraId="3FFFB541">
            <w:pPr>
              <w:spacing w:line="380" w:lineRule="exact"/>
              <w:jc w:val="center"/>
              <w:rPr>
                <w:rFonts w:ascii="华文中宋" w:hAnsi="华文中宋" w:eastAsia="华文中宋" w:cs="华文中宋"/>
                <w:sz w:val="28"/>
                <w:szCs w:val="28"/>
              </w:rPr>
            </w:pPr>
          </w:p>
        </w:tc>
        <w:tc>
          <w:tcPr>
            <w:tcW w:w="3406" w:type="dxa"/>
            <w:gridSpan w:val="9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570E0FEA">
            <w:pPr>
              <w:spacing w:line="240" w:lineRule="auto"/>
              <w:ind w:firstLine="420" w:firstLineChars="200"/>
              <w:rPr>
                <w:rFonts w:ascii="仿宋" w:hAnsi="仿宋" w:eastAsia="仿宋"/>
                <w:color w:val="000000"/>
                <w:szCs w:val="21"/>
              </w:rPr>
            </w:pPr>
          </w:p>
        </w:tc>
        <w:tc>
          <w:tcPr>
            <w:tcW w:w="1484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5F312691">
            <w:pPr>
              <w:spacing w:line="300" w:lineRule="exact"/>
              <w:jc w:val="center"/>
              <w:rPr>
                <w:rFonts w:ascii="华文中宋" w:hAnsi="华文中宋" w:eastAsia="华文中宋" w:cs="华文中宋"/>
                <w:sz w:val="28"/>
                <w:szCs w:val="28"/>
              </w:rPr>
            </w:pPr>
            <w:r>
              <w:rPr>
                <w:rFonts w:hint="eastAsia" w:ascii="华文中宋" w:hAnsi="华文中宋" w:eastAsia="华文中宋" w:cs="华文中宋"/>
                <w:sz w:val="28"/>
                <w:szCs w:val="28"/>
              </w:rPr>
              <w:t>字数/</w:t>
            </w:r>
          </w:p>
          <w:p w14:paraId="5867B4BA">
            <w:pPr>
              <w:spacing w:line="300" w:lineRule="exact"/>
              <w:jc w:val="center"/>
              <w:rPr>
                <w:rFonts w:ascii="华文中宋" w:hAnsi="华文中宋" w:eastAsia="华文中宋" w:cs="华文中宋"/>
                <w:sz w:val="28"/>
                <w:szCs w:val="28"/>
              </w:rPr>
            </w:pPr>
            <w:r>
              <w:rPr>
                <w:rFonts w:hint="eastAsia" w:ascii="华文中宋" w:hAnsi="华文中宋" w:eastAsia="华文中宋" w:cs="华文中宋"/>
                <w:sz w:val="28"/>
                <w:szCs w:val="28"/>
              </w:rPr>
              <w:t>时长</w:t>
            </w:r>
          </w:p>
        </w:tc>
        <w:tc>
          <w:tcPr>
            <w:tcW w:w="1156" w:type="dxa"/>
            <w:gridSpan w:val="2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035AE800">
            <w:pPr>
              <w:spacing w:line="300" w:lineRule="exact"/>
              <w:rPr>
                <w:rFonts w:hint="default" w:ascii="仿宋" w:hAnsi="仿宋" w:eastAsia="仿宋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0时2分18秒</w:t>
            </w:r>
          </w:p>
        </w:tc>
        <w:tc>
          <w:tcPr>
            <w:tcW w:w="743" w:type="dxa"/>
            <w:gridSpan w:val="2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1A7E91BC">
            <w:pPr>
              <w:spacing w:line="300" w:lineRule="exact"/>
              <w:jc w:val="center"/>
              <w:rPr>
                <w:rFonts w:ascii="仿宋" w:hAnsi="仿宋" w:eastAsia="仿宋"/>
                <w:color w:val="000000" w:themeColor="text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华文中宋" w:hAnsi="华文中宋" w:eastAsia="华文中宋" w:cs="华文中宋"/>
                <w:sz w:val="28"/>
                <w:szCs w:val="28"/>
              </w:rPr>
              <w:t>语种</w:t>
            </w:r>
          </w:p>
        </w:tc>
        <w:tc>
          <w:tcPr>
            <w:tcW w:w="139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5B573E36">
            <w:pPr>
              <w:spacing w:line="300" w:lineRule="exact"/>
              <w:rPr>
                <w:rFonts w:hint="eastAsia" w:ascii="仿宋" w:hAnsi="仿宋" w:eastAsia="仿宋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中文</w:t>
            </w:r>
          </w:p>
        </w:tc>
      </w:tr>
      <w:tr w14:paraId="31D0B1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1130" w:hRule="atLeast"/>
          <w:jc w:val="center"/>
        </w:trPr>
        <w:tc>
          <w:tcPr>
            <w:tcW w:w="1692" w:type="dxa"/>
            <w:gridSpan w:val="3"/>
            <w:vAlign w:val="center"/>
          </w:tcPr>
          <w:p w14:paraId="4367E4DD">
            <w:pPr>
              <w:spacing w:line="320" w:lineRule="exact"/>
              <w:jc w:val="center"/>
              <w:rPr>
                <w:rFonts w:ascii="华文中宋" w:hAnsi="华文中宋" w:eastAsia="华文中宋" w:cs="华文中宋"/>
                <w:sz w:val="28"/>
                <w:szCs w:val="28"/>
              </w:rPr>
            </w:pPr>
            <w:r>
              <w:rPr>
                <w:rFonts w:hint="eastAsia" w:ascii="华文中宋" w:hAnsi="华文中宋" w:eastAsia="华文中宋" w:cs="华文中宋"/>
                <w:sz w:val="28"/>
                <w:szCs w:val="28"/>
              </w:rPr>
              <w:t>主创人员</w:t>
            </w:r>
          </w:p>
        </w:tc>
        <w:tc>
          <w:tcPr>
            <w:tcW w:w="3406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223D5E5">
            <w:pPr>
              <w:spacing w:line="240" w:lineRule="auto"/>
              <w:rPr>
                <w:rFonts w:hint="default" w:ascii="仿宋" w:hAnsi="仿宋" w:eastAsia="仿宋"/>
                <w:color w:val="000000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/>
                <w:color w:val="000000"/>
                <w:szCs w:val="21"/>
                <w:lang w:val="en-US" w:eastAsia="zh-CN"/>
              </w:rPr>
              <w:t>魏驱虎、衣炜、张继松、张健丰、李婷婷、王晓明、董寒阳、王倍妍</w:t>
            </w:r>
          </w:p>
        </w:tc>
        <w:tc>
          <w:tcPr>
            <w:tcW w:w="14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DF78373">
            <w:pPr>
              <w:spacing w:line="300" w:lineRule="exact"/>
              <w:jc w:val="center"/>
              <w:rPr>
                <w:rFonts w:ascii="仿宋_GB2312" w:hAnsi="华文仿宋" w:eastAsia="仿宋_GB2312"/>
                <w:sz w:val="28"/>
                <w:szCs w:val="28"/>
              </w:rPr>
            </w:pPr>
            <w:r>
              <w:rPr>
                <w:rFonts w:hint="eastAsia" w:ascii="华文中宋" w:hAnsi="华文中宋" w:eastAsia="华文中宋" w:cs="华文中宋"/>
                <w:sz w:val="28"/>
                <w:szCs w:val="28"/>
              </w:rPr>
              <w:t>编辑</w:t>
            </w:r>
          </w:p>
        </w:tc>
        <w:tc>
          <w:tcPr>
            <w:tcW w:w="3292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18A942E">
            <w:pPr>
              <w:spacing w:line="240" w:lineRule="auto"/>
              <w:jc w:val="left"/>
              <w:rPr>
                <w:rFonts w:hint="default" w:ascii="仿宋" w:hAnsi="仿宋" w:eastAsia="仿宋"/>
                <w:color w:val="000000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/>
                <w:color w:val="000000"/>
                <w:szCs w:val="21"/>
                <w:lang w:val="en-US" w:eastAsia="zh-CN"/>
              </w:rPr>
              <w:t>王楠、嵇友菊、顾长娟</w:t>
            </w:r>
          </w:p>
        </w:tc>
      </w:tr>
      <w:tr w14:paraId="110E23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1422" w:hRule="exact"/>
          <w:jc w:val="center"/>
        </w:trPr>
        <w:tc>
          <w:tcPr>
            <w:tcW w:w="1692" w:type="dxa"/>
            <w:gridSpan w:val="3"/>
            <w:vAlign w:val="center"/>
          </w:tcPr>
          <w:p w14:paraId="4F08CA71">
            <w:pPr>
              <w:spacing w:line="380" w:lineRule="exact"/>
              <w:jc w:val="center"/>
              <w:rPr>
                <w:rFonts w:ascii="华文中宋" w:hAnsi="华文中宋" w:eastAsia="华文中宋" w:cs="华文中宋"/>
                <w:sz w:val="28"/>
                <w:szCs w:val="28"/>
                <w:highlight w:val="yellow"/>
              </w:rPr>
            </w:pPr>
            <w:r>
              <w:rPr>
                <w:rFonts w:hint="eastAsia" w:ascii="华文中宋" w:hAnsi="华文中宋" w:eastAsia="华文中宋" w:cs="华文中宋"/>
                <w:sz w:val="28"/>
                <w:szCs w:val="28"/>
              </w:rPr>
              <w:t>原创单位</w:t>
            </w:r>
          </w:p>
        </w:tc>
        <w:tc>
          <w:tcPr>
            <w:tcW w:w="3406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57D7C5">
            <w:pPr>
              <w:spacing w:line="240" w:lineRule="auto"/>
              <w:jc w:val="left"/>
              <w:rPr>
                <w:rFonts w:hint="default" w:ascii="仿宋" w:hAnsi="仿宋" w:eastAsia="仿宋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pacing w:val="-6"/>
                <w:szCs w:val="15"/>
                <w:lang w:val="en-US" w:eastAsia="zh-CN"/>
              </w:rPr>
              <w:t>央视国际网络有限公司</w:t>
            </w:r>
          </w:p>
        </w:tc>
        <w:tc>
          <w:tcPr>
            <w:tcW w:w="14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1891AB7">
            <w:pPr>
              <w:spacing w:line="380" w:lineRule="exact"/>
              <w:jc w:val="center"/>
              <w:rPr>
                <w:rFonts w:ascii="华文中宋" w:hAnsi="华文中宋" w:eastAsia="华文中宋"/>
                <w:sz w:val="28"/>
                <w:szCs w:val="28"/>
              </w:rPr>
            </w:pPr>
            <w:r>
              <w:rPr>
                <w:rFonts w:hint="eastAsia" w:ascii="华文中宋" w:hAnsi="华文中宋" w:eastAsia="华文中宋"/>
                <w:sz w:val="28"/>
                <w:szCs w:val="28"/>
              </w:rPr>
              <w:t>发布平台</w:t>
            </w:r>
          </w:p>
        </w:tc>
        <w:tc>
          <w:tcPr>
            <w:tcW w:w="3292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D5588ED">
            <w:pPr>
              <w:spacing w:line="240" w:lineRule="exact"/>
              <w:jc w:val="left"/>
              <w:rPr>
                <w:rFonts w:hint="default" w:ascii="仿宋" w:hAnsi="仿宋" w:eastAsia="仿宋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/>
                <w:szCs w:val="21"/>
                <w:lang w:val="en-US" w:eastAsia="zh-CN"/>
              </w:rPr>
              <w:t>央视网</w:t>
            </w:r>
          </w:p>
        </w:tc>
      </w:tr>
      <w:tr w14:paraId="4CF381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97" w:hRule="atLeast"/>
          <w:jc w:val="center"/>
        </w:trPr>
        <w:tc>
          <w:tcPr>
            <w:tcW w:w="1692" w:type="dxa"/>
            <w:gridSpan w:val="3"/>
            <w:vMerge w:val="restart"/>
            <w:vAlign w:val="center"/>
          </w:tcPr>
          <w:p w14:paraId="21AF1330">
            <w:pPr>
              <w:spacing w:line="380" w:lineRule="exact"/>
              <w:jc w:val="center"/>
              <w:rPr>
                <w:rFonts w:ascii="华文中宋" w:hAnsi="华文中宋" w:eastAsia="华文中宋" w:cs="华文中宋"/>
                <w:sz w:val="28"/>
                <w:szCs w:val="28"/>
              </w:rPr>
            </w:pPr>
            <w:r>
              <w:rPr>
                <w:rFonts w:hint="eastAsia" w:ascii="华文中宋" w:hAnsi="华文中宋" w:eastAsia="华文中宋" w:cs="华文中宋"/>
                <w:sz w:val="28"/>
                <w:szCs w:val="28"/>
              </w:rPr>
              <w:t>发布日期</w:t>
            </w:r>
          </w:p>
        </w:tc>
        <w:tc>
          <w:tcPr>
            <w:tcW w:w="4890" w:type="dxa"/>
            <w:gridSpan w:val="10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278E9F06">
            <w:pPr>
              <w:spacing w:line="240" w:lineRule="exact"/>
              <w:jc w:val="left"/>
              <w:rPr>
                <w:rFonts w:ascii="仿宋" w:hAnsi="仿宋" w:eastAsia="仿宋"/>
                <w:color w:val="000000"/>
                <w:szCs w:val="21"/>
              </w:rPr>
            </w:pPr>
            <w:r>
              <w:rPr>
                <w:rFonts w:hint="eastAsia" w:ascii="仿宋" w:hAnsi="仿宋" w:eastAsia="仿宋"/>
                <w:szCs w:val="21"/>
                <w:lang w:val="en-US" w:eastAsia="zh-CN"/>
              </w:rPr>
              <w:t>2025</w:t>
            </w:r>
            <w:r>
              <w:rPr>
                <w:rFonts w:hint="eastAsia" w:ascii="仿宋" w:hAnsi="仿宋" w:eastAsia="仿宋"/>
                <w:szCs w:val="21"/>
              </w:rPr>
              <w:t>年</w:t>
            </w:r>
            <w:r>
              <w:rPr>
                <w:rFonts w:hint="eastAsia" w:ascii="仿宋" w:hAnsi="仿宋" w:eastAsia="仿宋"/>
                <w:szCs w:val="21"/>
                <w:lang w:val="en-US" w:eastAsia="zh-CN"/>
              </w:rPr>
              <w:t>11</w:t>
            </w:r>
            <w:r>
              <w:rPr>
                <w:rFonts w:hint="eastAsia" w:ascii="仿宋" w:hAnsi="仿宋" w:eastAsia="仿宋"/>
                <w:szCs w:val="21"/>
              </w:rPr>
              <w:t>月</w:t>
            </w:r>
            <w:r>
              <w:rPr>
                <w:rFonts w:hint="eastAsia" w:ascii="仿宋" w:hAnsi="仿宋" w:eastAsia="仿宋"/>
                <w:szCs w:val="21"/>
                <w:lang w:val="en-US" w:eastAsia="zh-CN"/>
              </w:rPr>
              <w:t>18</w:t>
            </w:r>
            <w:r>
              <w:rPr>
                <w:rFonts w:hint="eastAsia" w:ascii="仿宋" w:hAnsi="仿宋" w:eastAsia="仿宋"/>
                <w:szCs w:val="21"/>
              </w:rPr>
              <w:t>日</w:t>
            </w:r>
            <w:r>
              <w:rPr>
                <w:rFonts w:hint="eastAsia" w:ascii="仿宋" w:hAnsi="仿宋" w:eastAsia="仿宋"/>
                <w:szCs w:val="21"/>
                <w:lang w:val="en-US" w:eastAsia="zh-CN"/>
              </w:rPr>
              <w:t>23</w:t>
            </w:r>
            <w:r>
              <w:rPr>
                <w:rFonts w:hint="eastAsia" w:ascii="仿宋" w:hAnsi="仿宋" w:eastAsia="仿宋"/>
                <w:szCs w:val="21"/>
              </w:rPr>
              <w:t>时</w:t>
            </w:r>
            <w:r>
              <w:rPr>
                <w:rFonts w:hint="eastAsia" w:ascii="仿宋" w:hAnsi="仿宋" w:eastAsia="仿宋"/>
                <w:szCs w:val="21"/>
                <w:lang w:val="en-US" w:eastAsia="zh-CN"/>
              </w:rPr>
              <w:t>05</w:t>
            </w:r>
            <w:r>
              <w:rPr>
                <w:rFonts w:hint="eastAsia" w:ascii="仿宋" w:hAnsi="仿宋" w:eastAsia="仿宋"/>
                <w:szCs w:val="21"/>
              </w:rPr>
              <w:t>分</w:t>
            </w:r>
          </w:p>
        </w:tc>
        <w:tc>
          <w:tcPr>
            <w:tcW w:w="1899" w:type="dxa"/>
            <w:gridSpan w:val="4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731D73AA">
            <w:pPr>
              <w:spacing w:line="380" w:lineRule="exact"/>
              <w:jc w:val="center"/>
              <w:rPr>
                <w:sz w:val="22"/>
                <w:szCs w:val="22"/>
              </w:rPr>
            </w:pPr>
            <w:r>
              <w:rPr>
                <w:rFonts w:hint="eastAsia" w:ascii="华文中宋" w:hAnsi="华文中宋" w:eastAsia="华文中宋"/>
                <w:sz w:val="22"/>
                <w:szCs w:val="22"/>
              </w:rPr>
              <w:t>入选“三好作品”</w:t>
            </w:r>
          </w:p>
        </w:tc>
        <w:tc>
          <w:tcPr>
            <w:tcW w:w="1393" w:type="dxa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66CA6642">
            <w:pPr>
              <w:spacing w:line="240" w:lineRule="exact"/>
              <w:jc w:val="left"/>
              <w:rPr>
                <w:rFonts w:ascii="仿宋" w:hAnsi="仿宋" w:eastAsia="仿宋"/>
                <w:szCs w:val="21"/>
              </w:rPr>
            </w:pPr>
            <w:r>
              <w:rPr>
                <w:rFonts w:hint="eastAsia" w:ascii="仿宋" w:hAnsi="仿宋" w:eastAsia="仿宋"/>
                <w:color w:val="000000"/>
                <w:sz w:val="22"/>
                <w:szCs w:val="22"/>
              </w:rPr>
              <w:t>√</w:t>
            </w:r>
          </w:p>
        </w:tc>
      </w:tr>
      <w:tr w14:paraId="59F229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421" w:hRule="atLeast"/>
          <w:jc w:val="center"/>
        </w:trPr>
        <w:tc>
          <w:tcPr>
            <w:tcW w:w="1692" w:type="dxa"/>
            <w:gridSpan w:val="3"/>
            <w:vMerge w:val="continue"/>
            <w:vAlign w:val="center"/>
          </w:tcPr>
          <w:p w14:paraId="6B195C23">
            <w:pPr>
              <w:spacing w:line="380" w:lineRule="exact"/>
              <w:jc w:val="center"/>
              <w:rPr>
                <w:rFonts w:ascii="华文中宋" w:hAnsi="华文中宋" w:eastAsia="华文中宋" w:cs="华文中宋"/>
                <w:sz w:val="28"/>
                <w:szCs w:val="28"/>
              </w:rPr>
            </w:pPr>
          </w:p>
        </w:tc>
        <w:tc>
          <w:tcPr>
            <w:tcW w:w="4890" w:type="dxa"/>
            <w:gridSpan w:val="10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35A467D">
            <w:pPr>
              <w:spacing w:line="380" w:lineRule="exact"/>
              <w:jc w:val="center"/>
            </w:pPr>
          </w:p>
        </w:tc>
        <w:tc>
          <w:tcPr>
            <w:tcW w:w="1899" w:type="dxa"/>
            <w:gridSpan w:val="4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6B8C4D15">
            <w:pPr>
              <w:spacing w:line="380" w:lineRule="exact"/>
              <w:jc w:val="center"/>
              <w:rPr>
                <w:sz w:val="22"/>
                <w:szCs w:val="22"/>
              </w:rPr>
            </w:pPr>
            <w:r>
              <w:rPr>
                <w:rFonts w:hint="eastAsia" w:ascii="华文中宋" w:hAnsi="华文中宋" w:eastAsia="华文中宋"/>
                <w:spacing w:val="-11"/>
                <w:sz w:val="22"/>
                <w:szCs w:val="22"/>
              </w:rPr>
              <w:t>入选“我的代表作”</w:t>
            </w:r>
          </w:p>
        </w:tc>
        <w:tc>
          <w:tcPr>
            <w:tcW w:w="1393" w:type="dxa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1B6116DC">
            <w:pPr>
              <w:spacing w:line="380" w:lineRule="exact"/>
              <w:jc w:val="center"/>
            </w:pPr>
          </w:p>
        </w:tc>
      </w:tr>
      <w:tr w14:paraId="2CF9FA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2224" w:hRule="exact"/>
          <w:jc w:val="center"/>
        </w:trPr>
        <w:tc>
          <w:tcPr>
            <w:tcW w:w="1692" w:type="dxa"/>
            <w:gridSpan w:val="3"/>
            <w:vAlign w:val="center"/>
          </w:tcPr>
          <w:p w14:paraId="5B3694D0">
            <w:pPr>
              <w:spacing w:line="380" w:lineRule="exact"/>
              <w:jc w:val="center"/>
              <w:rPr>
                <w:rFonts w:ascii="华文中宋" w:hAnsi="华文中宋" w:eastAsia="华文中宋" w:cs="华文中宋"/>
                <w:sz w:val="28"/>
                <w:szCs w:val="28"/>
              </w:rPr>
            </w:pPr>
            <w:r>
              <w:rPr>
                <w:rFonts w:hint="eastAsia" w:ascii="华文中宋" w:hAnsi="华文中宋" w:eastAsia="华文中宋" w:cs="华文中宋"/>
                <w:sz w:val="28"/>
                <w:szCs w:val="28"/>
              </w:rPr>
              <w:t>作品链接</w:t>
            </w:r>
          </w:p>
          <w:p w14:paraId="712F8DF5">
            <w:pPr>
              <w:spacing w:line="380" w:lineRule="exact"/>
              <w:jc w:val="center"/>
              <w:rPr>
                <w:rFonts w:ascii="华文中宋" w:hAnsi="华文中宋" w:eastAsia="华文中宋" w:cs="华文中宋"/>
                <w:sz w:val="28"/>
                <w:szCs w:val="28"/>
              </w:rPr>
            </w:pPr>
            <w:r>
              <w:rPr>
                <w:rFonts w:hint="eastAsia" w:ascii="华文中宋" w:hAnsi="华文中宋" w:eastAsia="华文中宋" w:cs="华文中宋"/>
                <w:sz w:val="28"/>
                <w:szCs w:val="28"/>
                <w:lang w:val="en-US" w:eastAsia="zh-CN"/>
              </w:rPr>
              <w:t>和</w:t>
            </w:r>
            <w:r>
              <w:rPr>
                <w:rFonts w:hint="eastAsia" w:ascii="华文中宋" w:hAnsi="华文中宋" w:eastAsia="华文中宋" w:cs="华文中宋"/>
                <w:sz w:val="28"/>
                <w:szCs w:val="28"/>
              </w:rPr>
              <w:t>二维码</w:t>
            </w:r>
          </w:p>
        </w:tc>
        <w:tc>
          <w:tcPr>
            <w:tcW w:w="8182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FD69586">
            <w:pPr>
              <w:jc w:val="left"/>
              <w:rPr>
                <w:rFonts w:hint="eastAsia" w:ascii="仿宋" w:hAnsi="仿宋" w:eastAsia="仿宋" w:cs="Times New Roman"/>
                <w:color w:val="auto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Times New Roman"/>
                <w:color w:val="auto"/>
                <w:szCs w:val="21"/>
              </w:rPr>
              <w:fldChar w:fldCharType="begin"/>
            </w:r>
            <w:r>
              <w:rPr>
                <w:rFonts w:hint="eastAsia" w:ascii="仿宋" w:hAnsi="仿宋" w:eastAsia="仿宋" w:cs="Times New Roman"/>
                <w:color w:val="auto"/>
                <w:szCs w:val="21"/>
              </w:rPr>
              <w:instrText xml:space="preserve"> HYPERLINK "https://global.cctv.com/2025/11/18/ARTI11E5r8a4nVPvxMfQe3du251118.shtml" </w:instrText>
            </w:r>
            <w:r>
              <w:rPr>
                <w:rFonts w:hint="eastAsia" w:ascii="仿宋" w:hAnsi="仿宋" w:eastAsia="仿宋" w:cs="Times New Roman"/>
                <w:color w:val="auto"/>
                <w:szCs w:val="21"/>
              </w:rPr>
              <w:fldChar w:fldCharType="separate"/>
            </w:r>
            <w:r>
              <w:rPr>
                <w:rStyle w:val="16"/>
                <w:rFonts w:hint="eastAsia" w:ascii="仿宋" w:hAnsi="仿宋" w:eastAsia="仿宋" w:cs="Times New Roman"/>
                <w:color w:val="auto"/>
                <w:szCs w:val="21"/>
              </w:rPr>
              <w:t>https://global.cctv.com/2025/11/18/ARTI11E5r8a4nVPvxMfQe3du251118.shtml</w:t>
            </w:r>
            <w:r>
              <w:rPr>
                <w:rFonts w:hint="eastAsia" w:ascii="仿宋" w:hAnsi="仿宋" w:eastAsia="仿宋" w:cs="Times New Roman"/>
                <w:color w:val="auto"/>
                <w:szCs w:val="21"/>
              </w:rPr>
              <w:fldChar w:fldCharType="end"/>
            </w:r>
            <w:r>
              <w:rPr>
                <w:rFonts w:hint="eastAsia" w:ascii="仿宋" w:hAnsi="仿宋" w:eastAsia="仿宋" w:cs="Times New Roman"/>
                <w:color w:val="auto"/>
                <w:szCs w:val="21"/>
                <w:lang w:val="en-US" w:eastAsia="zh-CN"/>
              </w:rPr>
              <w:t xml:space="preserve"> </w:t>
            </w:r>
          </w:p>
          <w:p w14:paraId="194F232B">
            <w:pPr>
              <w:jc w:val="left"/>
              <w:rPr>
                <w:rFonts w:ascii="仿宋" w:hAnsi="仿宋" w:eastAsia="仿宋"/>
                <w:color w:val="000000"/>
                <w:sz w:val="21"/>
                <w:szCs w:val="21"/>
              </w:rPr>
            </w:pPr>
            <w:r>
              <w:rPr>
                <w:rFonts w:hint="eastAsia" w:ascii="仿宋" w:hAnsi="仿宋" w:eastAsia="仿宋" w:cs="Times New Roman"/>
                <w:color w:val="auto"/>
                <w:szCs w:val="21"/>
                <w:lang w:val="en-US" w:eastAsia="zh-CN"/>
              </w:rPr>
              <w:drawing>
                <wp:inline distT="0" distB="0" distL="114300" distR="114300">
                  <wp:extent cx="1075055" cy="1075055"/>
                  <wp:effectExtent l="0" t="0" r="10795" b="10795"/>
                  <wp:docPr id="1" name="图片 1" descr="高市二维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高市二维码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055" cy="107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087E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30" w:hRule="exact"/>
          <w:jc w:val="center"/>
        </w:trPr>
        <w:tc>
          <w:tcPr>
            <w:tcW w:w="858" w:type="dxa"/>
            <w:gridSpan w:val="2"/>
            <w:vAlign w:val="center"/>
          </w:tcPr>
          <w:p w14:paraId="18471AB7"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作</w:t>
            </w:r>
          </w:p>
          <w:p w14:paraId="14F49E33"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品</w:t>
            </w:r>
          </w:p>
          <w:p w14:paraId="0F695BB5"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简</w:t>
            </w:r>
          </w:p>
          <w:p w14:paraId="642FEAB5">
            <w:pPr>
              <w:spacing w:line="320" w:lineRule="exact"/>
              <w:jc w:val="center"/>
              <w:rPr>
                <w:rFonts w:ascii="华文中宋" w:hAnsi="华文中宋" w:eastAsia="华文中宋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介</w:t>
            </w:r>
          </w:p>
        </w:tc>
        <w:tc>
          <w:tcPr>
            <w:tcW w:w="9016" w:type="dxa"/>
            <w:gridSpan w:val="16"/>
            <w:vAlign w:val="center"/>
          </w:tcPr>
          <w:p w14:paraId="0D155A55">
            <w:pPr>
              <w:ind w:firstLine="420" w:firstLineChars="200"/>
              <w:rPr>
                <w:rFonts w:ascii="仿宋" w:hAnsi="仿宋" w:eastAsia="仿宋"/>
                <w:w w:val="95"/>
                <w:szCs w:val="21"/>
              </w:rPr>
            </w:pPr>
            <w:r>
              <w:rPr>
                <w:rFonts w:hint="eastAsia" w:ascii="仿宋" w:hAnsi="仿宋" w:eastAsia="仿宋" w:cs="仿宋"/>
                <w:color w:val="000000"/>
                <w:szCs w:val="21"/>
              </w:rPr>
              <w:t>原创短视频《高市，别再“搞事”！》针对日本右翼政客涉台谬论果断亮剑，是一部突破时政报道范式的融媒体创新佳作。主创团队深耕青年网络生态，敏锐捕捉舆情热点，跳出刻板说教，以破局思维巧用谐音梗，凭扎实的视听修辞将原创说唱与讽刺漫画跨界融合，把严肃的政治揭批重塑为极具张力的年轻态语汇。在技术赋能上，快节奏剪辑与动效字幕深度交融，精准实现移动端轻量化适配；在用户互动上，开放音乐版权鼓励“二创”，吉他弹唱、视效合拍等海量衍生内容将单向发布升维为全民爱国共振，“#一首歌唱出中国人心声”登榜抖音热搜TOP13。作品全网播放</w:t>
            </w:r>
            <w:r>
              <w:rPr>
                <w:rFonts w:hint="eastAsia" w:ascii="仿宋" w:hAnsi="仿宋" w:eastAsia="仿宋" w:cs="仿宋"/>
                <w:color w:val="000000"/>
                <w:szCs w:val="21"/>
                <w:lang w:val="en-US" w:eastAsia="zh-CN"/>
              </w:rPr>
              <w:t>量</w:t>
            </w:r>
            <w:r>
              <w:rPr>
                <w:rFonts w:hint="eastAsia" w:ascii="仿宋" w:hAnsi="仿宋" w:eastAsia="仿宋" w:cs="仿宋"/>
                <w:color w:val="000000"/>
                <w:szCs w:val="21"/>
              </w:rPr>
              <w:t>超2.66亿、互动逾2258万次，获赞“官方短视频天花板”。该作</w:t>
            </w:r>
            <w:r>
              <w:rPr>
                <w:rFonts w:hint="eastAsia" w:ascii="仿宋" w:hAnsi="仿宋" w:eastAsia="仿宋" w:cs="仿宋"/>
                <w:color w:val="000000"/>
                <w:szCs w:val="21"/>
                <w:lang w:val="en-US" w:eastAsia="zh-CN"/>
              </w:rPr>
              <w:t>品</w:t>
            </w:r>
            <w:r>
              <w:rPr>
                <w:rFonts w:hint="eastAsia" w:ascii="仿宋" w:hAnsi="仿宋" w:eastAsia="仿宋" w:cs="仿宋"/>
                <w:color w:val="000000"/>
                <w:szCs w:val="21"/>
              </w:rPr>
              <w:t>不仅在国内破圈，更直透海外舆论场，被日本及周边多国主流媒体广泛报道与转引，成功跨国设置议题，有力刺穿了涉台错误言论的“信息茧房”，彰显了我国主流媒体在重大国际</w:t>
            </w:r>
            <w:r>
              <w:rPr>
                <w:rFonts w:hint="eastAsia" w:ascii="仿宋" w:hAnsi="仿宋" w:eastAsia="仿宋" w:cs="仿宋"/>
                <w:color w:val="000000"/>
                <w:szCs w:val="21"/>
                <w:lang w:val="en-US" w:eastAsia="zh-CN"/>
              </w:rPr>
              <w:t>舆论</w:t>
            </w:r>
            <w:r>
              <w:rPr>
                <w:rFonts w:hint="eastAsia" w:ascii="仿宋" w:hAnsi="仿宋" w:eastAsia="仿宋" w:cs="仿宋"/>
                <w:color w:val="000000"/>
                <w:szCs w:val="21"/>
              </w:rPr>
              <w:t>斗争中的强劲话语引导力。作品</w:t>
            </w:r>
            <w:r>
              <w:rPr>
                <w:rFonts w:hint="eastAsia" w:ascii="仿宋" w:hAnsi="仿宋" w:eastAsia="仿宋" w:cs="仿宋"/>
                <w:color w:val="000000"/>
                <w:szCs w:val="21"/>
                <w:lang w:val="en-US" w:eastAsia="zh-CN"/>
              </w:rPr>
              <w:t>入选</w:t>
            </w:r>
            <w:r>
              <w:rPr>
                <w:rFonts w:hint="eastAsia" w:ascii="仿宋" w:hAnsi="仿宋" w:eastAsia="仿宋" w:cs="仿宋"/>
                <w:color w:val="000000"/>
                <w:szCs w:val="21"/>
              </w:rPr>
              <w:t>中宣部“三好作品”</w:t>
            </w:r>
            <w:r>
              <w:rPr>
                <w:rFonts w:hint="eastAsia" w:ascii="仿宋" w:hAnsi="仿宋" w:eastAsia="仿宋" w:cs="仿宋"/>
                <w:color w:val="000000"/>
                <w:szCs w:val="21"/>
                <w:lang w:eastAsia="zh-CN"/>
              </w:rPr>
              <w:t>（</w:t>
            </w:r>
            <w:r>
              <w:rPr>
                <w:rFonts w:hint="eastAsia" w:ascii="仿宋" w:hAnsi="仿宋" w:eastAsia="仿宋" w:cs="仿宋"/>
                <w:color w:val="000000"/>
                <w:szCs w:val="21"/>
                <w:lang w:val="en-US" w:eastAsia="zh-CN"/>
              </w:rPr>
              <w:t>好创意类</w:t>
            </w:r>
            <w:r>
              <w:rPr>
                <w:rFonts w:hint="eastAsia" w:ascii="仿宋" w:hAnsi="仿宋" w:eastAsia="仿宋" w:cs="仿宋"/>
                <w:color w:val="000000"/>
                <w:szCs w:val="21"/>
                <w:lang w:eastAsia="zh-CN"/>
              </w:rPr>
              <w:t>）</w:t>
            </w:r>
            <w:r>
              <w:rPr>
                <w:rFonts w:hint="eastAsia" w:ascii="仿宋" w:hAnsi="仿宋" w:eastAsia="仿宋" w:cs="仿宋"/>
                <w:color w:val="000000"/>
                <w:szCs w:val="21"/>
              </w:rPr>
              <w:t>及中央网信办2025网络正能量音视频，实现了政治导向与传播实效的高度统一。</w:t>
            </w:r>
          </w:p>
        </w:tc>
      </w:tr>
      <w:tr w14:paraId="0736B36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1351" w:hRule="exact"/>
          <w:jc w:val="center"/>
        </w:trPr>
        <w:tc>
          <w:tcPr>
            <w:tcW w:w="858" w:type="dxa"/>
            <w:gridSpan w:val="2"/>
            <w:vMerge w:val="restart"/>
            <w:tcBorders>
              <w:tl2br w:val="nil"/>
              <w:tr2bl w:val="nil"/>
            </w:tcBorders>
            <w:vAlign w:val="center"/>
          </w:tcPr>
          <w:p w14:paraId="19F8E774"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  <w:szCs w:val="24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  <w:szCs w:val="24"/>
              </w:rPr>
              <w:t>传</w:t>
            </w:r>
          </w:p>
          <w:p w14:paraId="55C291E6"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  <w:szCs w:val="24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  <w:szCs w:val="24"/>
              </w:rPr>
              <w:t>播</w:t>
            </w:r>
          </w:p>
          <w:p w14:paraId="5C3B456C"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  <w:szCs w:val="24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  <w:szCs w:val="24"/>
              </w:rPr>
              <w:t>数</w:t>
            </w:r>
          </w:p>
          <w:p w14:paraId="6F83D95F"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2"/>
                <w:szCs w:val="20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  <w:szCs w:val="24"/>
              </w:rPr>
              <w:t>据</w:t>
            </w:r>
          </w:p>
        </w:tc>
        <w:tc>
          <w:tcPr>
            <w:tcW w:w="1400" w:type="dxa"/>
            <w:gridSpan w:val="3"/>
            <w:tcBorders>
              <w:tl2br w:val="nil"/>
              <w:tr2bl w:val="nil"/>
            </w:tcBorders>
            <w:vAlign w:val="center"/>
          </w:tcPr>
          <w:p w14:paraId="7106020F">
            <w:pPr>
              <w:jc w:val="center"/>
              <w:rPr>
                <w:rFonts w:ascii="楷体" w:hAnsi="楷体" w:eastAsia="楷体" w:cs="楷体"/>
                <w:b/>
                <w:bCs/>
                <w:color w:val="000000"/>
                <w:sz w:val="24"/>
                <w:szCs w:val="18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000000"/>
                <w:spacing w:val="-10"/>
                <w:sz w:val="24"/>
                <w:szCs w:val="18"/>
              </w:rPr>
              <w:t>全网传播量最高</w:t>
            </w:r>
            <w:r>
              <w:rPr>
                <w:rFonts w:hint="eastAsia" w:ascii="楷体" w:hAnsi="楷体" w:eastAsia="楷体" w:cs="楷体"/>
                <w:b/>
                <w:bCs/>
                <w:color w:val="000000"/>
                <w:sz w:val="24"/>
                <w:szCs w:val="18"/>
              </w:rPr>
              <w:t>平台</w:t>
            </w:r>
          </w:p>
          <w:p w14:paraId="268D719B">
            <w:pPr>
              <w:jc w:val="center"/>
              <w:rPr>
                <w:rFonts w:ascii="楷体" w:hAnsi="楷体" w:eastAsia="楷体" w:cs="楷体"/>
                <w:b/>
                <w:bCs/>
                <w:color w:val="000000"/>
                <w:sz w:val="24"/>
                <w:szCs w:val="18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000000"/>
                <w:sz w:val="24"/>
                <w:szCs w:val="18"/>
              </w:rPr>
              <w:t>发布链接</w:t>
            </w:r>
          </w:p>
        </w:tc>
        <w:tc>
          <w:tcPr>
            <w:tcW w:w="7616" w:type="dxa"/>
            <w:gridSpan w:val="13"/>
            <w:tcBorders>
              <w:tl2br w:val="nil"/>
              <w:tr2bl w:val="nil"/>
            </w:tcBorders>
            <w:vAlign w:val="center"/>
          </w:tcPr>
          <w:p w14:paraId="48BD2D4E">
            <w:pPr>
              <w:spacing w:line="280" w:lineRule="exact"/>
              <w:rPr>
                <w:rFonts w:ascii="仿宋" w:hAnsi="仿宋" w:eastAsia="仿宋"/>
                <w:color w:val="000000"/>
                <w:szCs w:val="21"/>
              </w:rPr>
            </w:pPr>
            <w:r>
              <w:rPr>
                <w:rFonts w:hint="eastAsia" w:ascii="仿宋" w:hAnsi="仿宋" w:eastAsia="仿宋"/>
                <w:color w:val="auto"/>
                <w:szCs w:val="21"/>
              </w:rPr>
              <w:fldChar w:fldCharType="begin"/>
            </w:r>
            <w:r>
              <w:rPr>
                <w:rFonts w:hint="eastAsia" w:ascii="仿宋" w:hAnsi="仿宋" w:eastAsia="仿宋"/>
                <w:color w:val="auto"/>
                <w:szCs w:val="21"/>
              </w:rPr>
              <w:instrText xml:space="preserve"> HYPERLINK "https://www.douyin.com/video/7574067166438378752" </w:instrText>
            </w:r>
            <w:r>
              <w:rPr>
                <w:rFonts w:hint="eastAsia" w:ascii="仿宋" w:hAnsi="仿宋" w:eastAsia="仿宋"/>
                <w:color w:val="auto"/>
                <w:szCs w:val="21"/>
              </w:rPr>
              <w:fldChar w:fldCharType="separate"/>
            </w:r>
            <w:r>
              <w:rPr>
                <w:rStyle w:val="16"/>
                <w:rFonts w:hint="eastAsia" w:ascii="仿宋" w:hAnsi="仿宋" w:eastAsia="仿宋"/>
                <w:color w:val="auto"/>
                <w:szCs w:val="21"/>
              </w:rPr>
              <w:t>https://www.douyin.com/video/7574067166438378752</w:t>
            </w:r>
            <w:r>
              <w:rPr>
                <w:rFonts w:hint="eastAsia" w:ascii="仿宋" w:hAnsi="仿宋" w:eastAsia="仿宋"/>
                <w:color w:val="auto"/>
                <w:szCs w:val="21"/>
              </w:rPr>
              <w:fldChar w:fldCharType="end"/>
            </w:r>
            <w:r>
              <w:rPr>
                <w:rFonts w:hint="eastAsia" w:ascii="仿宋" w:hAnsi="仿宋" w:eastAsia="仿宋"/>
                <w:color w:val="auto"/>
                <w:szCs w:val="21"/>
                <w:lang w:val="en-US" w:eastAsia="zh-CN"/>
              </w:rPr>
              <w:t xml:space="preserve"> </w:t>
            </w:r>
          </w:p>
        </w:tc>
      </w:tr>
      <w:tr w14:paraId="70E440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70" w:hRule="exact"/>
          <w:jc w:val="center"/>
        </w:trPr>
        <w:tc>
          <w:tcPr>
            <w:tcW w:w="858" w:type="dxa"/>
            <w:gridSpan w:val="2"/>
            <w:vMerge w:val="continue"/>
            <w:tcBorders>
              <w:tl2br w:val="nil"/>
              <w:tr2bl w:val="nil"/>
            </w:tcBorders>
            <w:vAlign w:val="center"/>
          </w:tcPr>
          <w:p w14:paraId="715A0FD5"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</w:p>
        </w:tc>
        <w:tc>
          <w:tcPr>
            <w:tcW w:w="1400" w:type="dxa"/>
            <w:gridSpan w:val="3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6CC67FA8">
            <w:pPr>
              <w:spacing w:line="240" w:lineRule="exact"/>
              <w:jc w:val="center"/>
              <w:rPr>
                <w:rFonts w:ascii="楷体" w:hAnsi="楷体" w:eastAsia="楷体" w:cs="楷体"/>
                <w:b/>
                <w:bCs/>
                <w:color w:val="000000"/>
                <w:szCs w:val="21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000000"/>
                <w:szCs w:val="21"/>
              </w:rPr>
              <w:t>该平台</w:t>
            </w:r>
          </w:p>
          <w:p w14:paraId="0B422517">
            <w:pPr>
              <w:spacing w:line="240" w:lineRule="exact"/>
              <w:jc w:val="center"/>
              <w:rPr>
                <w:rFonts w:ascii="仿宋" w:hAnsi="仿宋" w:eastAsia="楷体" w:cstheme="minorBidi"/>
                <w:color w:val="000000"/>
                <w:szCs w:val="21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000000"/>
                <w:szCs w:val="21"/>
              </w:rPr>
              <w:t>传播量</w:t>
            </w:r>
          </w:p>
        </w:tc>
        <w:tc>
          <w:tcPr>
            <w:tcW w:w="1323" w:type="dxa"/>
            <w:gridSpan w:val="2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45CF1418">
            <w:pPr>
              <w:spacing w:line="240" w:lineRule="exact"/>
              <w:rPr>
                <w:rFonts w:hint="default" w:ascii="仿宋" w:hAnsi="仿宋" w:eastAsia="仿宋" w:cstheme="minorBidi"/>
                <w:color w:val="000000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theme="minorBidi"/>
                <w:color w:val="000000"/>
                <w:szCs w:val="21"/>
                <w:lang w:val="en-US" w:eastAsia="zh-CN"/>
              </w:rPr>
              <w:t>2.2亿</w:t>
            </w:r>
          </w:p>
        </w:tc>
        <w:tc>
          <w:tcPr>
            <w:tcW w:w="1005" w:type="dxa"/>
            <w:gridSpan w:val="3"/>
            <w:tcBorders>
              <w:tl2br w:val="nil"/>
              <w:tr2bl w:val="nil"/>
            </w:tcBorders>
            <w:shd w:val="clear" w:color="auto" w:fill="auto"/>
            <w:vAlign w:val="center"/>
          </w:tcPr>
          <w:p w14:paraId="3D37ECAD">
            <w:pPr>
              <w:spacing w:line="240" w:lineRule="exact"/>
              <w:jc w:val="center"/>
              <w:rPr>
                <w:rFonts w:ascii="楷体" w:hAnsi="楷体" w:eastAsia="楷体" w:cs="楷体"/>
                <w:b/>
                <w:bCs/>
                <w:color w:val="000000"/>
                <w:szCs w:val="21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000000"/>
                <w:szCs w:val="21"/>
              </w:rPr>
              <w:t>该平台</w:t>
            </w:r>
          </w:p>
          <w:p w14:paraId="7D0EC771">
            <w:pPr>
              <w:spacing w:line="240" w:lineRule="exact"/>
              <w:jc w:val="center"/>
              <w:rPr>
                <w:rFonts w:ascii="仿宋" w:hAnsi="仿宋" w:eastAsia="仿宋" w:cstheme="minorBidi"/>
                <w:color w:val="000000"/>
                <w:szCs w:val="21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000000"/>
                <w:szCs w:val="21"/>
              </w:rPr>
              <w:t>互动量</w:t>
            </w:r>
          </w:p>
        </w:tc>
        <w:tc>
          <w:tcPr>
            <w:tcW w:w="2571" w:type="dxa"/>
            <w:gridSpan w:val="4"/>
            <w:tcBorders>
              <w:tl2br w:val="nil"/>
              <w:tr2bl w:val="nil"/>
            </w:tcBorders>
            <w:vAlign w:val="center"/>
          </w:tcPr>
          <w:p w14:paraId="261EFE59">
            <w:pPr>
              <w:spacing w:line="240" w:lineRule="exact"/>
              <w:rPr>
                <w:rFonts w:ascii="仿宋" w:hAnsi="仿宋" w:eastAsia="仿宋"/>
                <w:color w:val="000000"/>
                <w:szCs w:val="21"/>
              </w:rPr>
            </w:pPr>
            <w:r>
              <w:rPr>
                <w:rFonts w:hint="eastAsia" w:ascii="仿宋" w:hAnsi="仿宋" w:eastAsia="仿宋"/>
                <w:color w:val="000000"/>
                <w:szCs w:val="21"/>
                <w:lang w:val="en-US" w:eastAsia="zh-CN"/>
              </w:rPr>
              <w:t>1735.5万</w:t>
            </w:r>
          </w:p>
        </w:tc>
        <w:tc>
          <w:tcPr>
            <w:tcW w:w="825" w:type="dxa"/>
            <w:gridSpan w:val="2"/>
            <w:tcBorders>
              <w:tl2br w:val="nil"/>
              <w:tr2bl w:val="nil"/>
            </w:tcBorders>
            <w:vAlign w:val="center"/>
          </w:tcPr>
          <w:p w14:paraId="7E96C978">
            <w:pPr>
              <w:spacing w:line="240" w:lineRule="exact"/>
              <w:rPr>
                <w:rFonts w:ascii="仿宋" w:hAnsi="仿宋" w:eastAsia="仿宋"/>
                <w:color w:val="000000"/>
                <w:szCs w:val="21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000000"/>
                <w:szCs w:val="21"/>
              </w:rPr>
              <w:t>全网总传播量（万）</w:t>
            </w:r>
          </w:p>
        </w:tc>
        <w:tc>
          <w:tcPr>
            <w:tcW w:w="1892" w:type="dxa"/>
            <w:gridSpan w:val="2"/>
            <w:tcBorders>
              <w:tl2br w:val="nil"/>
              <w:tr2bl w:val="nil"/>
            </w:tcBorders>
            <w:vAlign w:val="center"/>
          </w:tcPr>
          <w:p w14:paraId="5C2D7092">
            <w:pPr>
              <w:spacing w:line="240" w:lineRule="exact"/>
              <w:rPr>
                <w:rFonts w:ascii="仿宋" w:hAnsi="仿宋" w:eastAsia="仿宋"/>
                <w:color w:val="000000"/>
                <w:szCs w:val="21"/>
              </w:rPr>
            </w:pPr>
            <w:r>
              <w:rPr>
                <w:rFonts w:hint="eastAsia" w:ascii="仿宋" w:hAnsi="仿宋" w:eastAsia="仿宋"/>
                <w:color w:val="000000"/>
                <w:szCs w:val="21"/>
              </w:rPr>
              <w:t>2</w:t>
            </w:r>
            <w:r>
              <w:rPr>
                <w:rFonts w:hint="eastAsia" w:ascii="仿宋" w:hAnsi="仿宋" w:eastAsia="仿宋"/>
                <w:color w:val="000000"/>
                <w:szCs w:val="21"/>
                <w:lang w:val="en-US" w:eastAsia="zh-CN"/>
              </w:rPr>
              <w:t>6652.78</w:t>
            </w:r>
          </w:p>
        </w:tc>
      </w:tr>
      <w:tr w14:paraId="1C9ABC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5290" w:hRule="exact"/>
          <w:jc w:val="center"/>
        </w:trPr>
        <w:tc>
          <w:tcPr>
            <w:tcW w:w="846" w:type="dxa"/>
            <w:vAlign w:val="center"/>
          </w:tcPr>
          <w:p w14:paraId="1F2DB404">
            <w:pPr>
              <w:spacing w:line="320" w:lineRule="exact"/>
              <w:jc w:val="center"/>
              <w:rPr>
                <w:rFonts w:ascii="华文中宋" w:hAnsi="华文中宋" w:eastAsia="华文中宋"/>
                <w:sz w:val="28"/>
              </w:rPr>
            </w:pPr>
            <w:r>
              <w:rPr>
                <w:rFonts w:hint="eastAsia" w:ascii="华文中宋" w:hAnsi="华文中宋" w:eastAsia="华文中宋"/>
                <w:sz w:val="28"/>
              </w:rPr>
              <w:t xml:space="preserve">  ︵</w:t>
            </w:r>
          </w:p>
          <w:p w14:paraId="76464E36">
            <w:pPr>
              <w:spacing w:line="320" w:lineRule="exact"/>
              <w:jc w:val="center"/>
              <w:rPr>
                <w:rFonts w:ascii="华文中宋" w:hAnsi="华文中宋" w:eastAsia="华文中宋"/>
                <w:sz w:val="28"/>
              </w:rPr>
            </w:pPr>
            <w:r>
              <w:rPr>
                <w:rFonts w:hint="eastAsia" w:ascii="华文中宋" w:hAnsi="华文中宋" w:eastAsia="华文中宋"/>
                <w:sz w:val="28"/>
              </w:rPr>
              <w:t>初推</w:t>
            </w:r>
          </w:p>
          <w:p w14:paraId="06360A99">
            <w:pPr>
              <w:spacing w:line="320" w:lineRule="exact"/>
              <w:jc w:val="center"/>
              <w:rPr>
                <w:rFonts w:ascii="华文中宋" w:hAnsi="华文中宋" w:eastAsia="华文中宋"/>
                <w:sz w:val="28"/>
              </w:rPr>
            </w:pPr>
            <w:r>
              <w:rPr>
                <w:rFonts w:hint="eastAsia" w:ascii="华文中宋" w:hAnsi="华文中宋" w:eastAsia="华文中宋"/>
                <w:sz w:val="28"/>
              </w:rPr>
              <w:t>评荐</w:t>
            </w:r>
          </w:p>
          <w:p w14:paraId="770448FC">
            <w:pPr>
              <w:spacing w:line="320" w:lineRule="exact"/>
              <w:jc w:val="center"/>
              <w:rPr>
                <w:rFonts w:ascii="华文中宋" w:hAnsi="华文中宋" w:eastAsia="华文中宋"/>
                <w:sz w:val="28"/>
              </w:rPr>
            </w:pPr>
            <w:r>
              <w:rPr>
                <w:rFonts w:hint="eastAsia" w:ascii="华文中宋" w:hAnsi="华文中宋" w:eastAsia="华文中宋"/>
                <w:sz w:val="28"/>
              </w:rPr>
              <w:t>评理</w:t>
            </w:r>
          </w:p>
          <w:p w14:paraId="52248666">
            <w:pPr>
              <w:spacing w:line="320" w:lineRule="exact"/>
              <w:jc w:val="center"/>
              <w:rPr>
                <w:rFonts w:ascii="华文中宋" w:hAnsi="华文中宋" w:eastAsia="华文中宋"/>
                <w:sz w:val="28"/>
              </w:rPr>
            </w:pPr>
            <w:r>
              <w:rPr>
                <w:rFonts w:hint="eastAsia" w:ascii="华文中宋" w:hAnsi="华文中宋" w:eastAsia="华文中宋"/>
                <w:sz w:val="28"/>
              </w:rPr>
              <w:t>语由</w:t>
            </w:r>
          </w:p>
          <w:p w14:paraId="3B38C137">
            <w:pPr>
              <w:spacing w:line="380" w:lineRule="exact"/>
              <w:jc w:val="center"/>
              <w:rPr>
                <w:rFonts w:ascii="华文中宋" w:hAnsi="华文中宋" w:eastAsia="华文中宋"/>
                <w:sz w:val="24"/>
              </w:rPr>
            </w:pPr>
            <w:r>
              <w:rPr>
                <w:rFonts w:hint="eastAsia" w:ascii="华文中宋" w:hAnsi="华文中宋" w:eastAsia="华文中宋"/>
                <w:sz w:val="28"/>
              </w:rPr>
              <w:t xml:space="preserve">  ︶</w:t>
            </w:r>
          </w:p>
        </w:tc>
        <w:tc>
          <w:tcPr>
            <w:tcW w:w="9028" w:type="dxa"/>
            <w:gridSpan w:val="1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B1C847A">
            <w:pPr>
              <w:ind w:firstLine="420" w:firstLineChars="200"/>
              <w:rPr>
                <w:rFonts w:ascii="仿宋" w:hAnsi="仿宋" w:eastAsia="仿宋"/>
                <w:color w:val="000000"/>
                <w:szCs w:val="21"/>
              </w:rPr>
            </w:pPr>
          </w:p>
          <w:p w14:paraId="7A07F7CC">
            <w:pPr>
              <w:ind w:firstLine="420" w:firstLineChars="200"/>
              <w:rPr>
                <w:rFonts w:ascii="华文中宋" w:hAnsi="华文中宋" w:eastAsia="华文中宋"/>
                <w:sz w:val="24"/>
              </w:rPr>
            </w:pPr>
            <w:r>
              <w:rPr>
                <w:rFonts w:hint="eastAsia" w:ascii="仿宋" w:hAnsi="仿宋" w:eastAsia="仿宋"/>
                <w:color w:val="000000"/>
                <w:szCs w:val="21"/>
              </w:rPr>
              <w:t>该作品是主流媒体以创意驱动重大时政报道的典范之作。面对涉外舆情热点，作品精准拿捏“时度效”，创造性地运用“说唱+漫画”的跨界融合，实现了政治逻辑的年轻化表达与视听语言的审美降维，有效化解了严肃议题传播的刻板印象。同时，其通过鼓励全网“二创”激活深度社交互动，变“单向灌输”为“全民共振”，形成了气势如虹的舆论合力。该作</w:t>
            </w:r>
            <w:r>
              <w:rPr>
                <w:rFonts w:hint="eastAsia" w:ascii="仿宋" w:hAnsi="仿宋" w:eastAsia="仿宋"/>
                <w:color w:val="000000"/>
                <w:szCs w:val="21"/>
                <w:lang w:val="en-US" w:eastAsia="zh-CN"/>
              </w:rPr>
              <w:t>品</w:t>
            </w:r>
            <w:r>
              <w:rPr>
                <w:rFonts w:hint="eastAsia" w:ascii="仿宋" w:hAnsi="仿宋" w:eastAsia="仿宋"/>
                <w:color w:val="000000"/>
                <w:szCs w:val="21"/>
              </w:rPr>
              <w:t>不仅在国内斩获超级流量，更成功刺穿海外“信息茧房”，实现了导向性、创新性与实效性的高度统一。其突出的议程设置能力与创新语态，为新时代媒体深度融合提供了宝贵范本，推荐参评。</w:t>
            </w:r>
          </w:p>
          <w:p w14:paraId="5215D86C">
            <w:pPr>
              <w:spacing w:line="380" w:lineRule="exact"/>
              <w:jc w:val="center"/>
              <w:rPr>
                <w:rFonts w:hint="eastAsia" w:ascii="华文中宋" w:hAnsi="华文中宋" w:eastAsia="华文中宋"/>
                <w:sz w:val="24"/>
              </w:rPr>
            </w:pPr>
            <w:r>
              <w:rPr>
                <w:rFonts w:hint="eastAsia" w:ascii="华文中宋" w:hAnsi="华文中宋" w:eastAsia="华文中宋"/>
                <w:sz w:val="24"/>
              </w:rPr>
              <w:t xml:space="preserve">    </w:t>
            </w:r>
          </w:p>
          <w:p w14:paraId="474DA613">
            <w:pPr>
              <w:spacing w:line="380" w:lineRule="exact"/>
              <w:jc w:val="center"/>
              <w:rPr>
                <w:rFonts w:hint="eastAsia" w:ascii="华文中宋" w:hAnsi="华文中宋" w:eastAsia="华文中宋"/>
                <w:sz w:val="24"/>
              </w:rPr>
            </w:pPr>
          </w:p>
          <w:p w14:paraId="349CBC0F">
            <w:pPr>
              <w:spacing w:line="380" w:lineRule="exact"/>
              <w:jc w:val="center"/>
              <w:rPr>
                <w:rFonts w:hint="eastAsia" w:ascii="华文中宋" w:hAnsi="华文中宋" w:eastAsia="华文中宋"/>
                <w:sz w:val="24"/>
              </w:rPr>
            </w:pPr>
          </w:p>
          <w:p w14:paraId="78653A26">
            <w:pPr>
              <w:spacing w:line="380" w:lineRule="exact"/>
              <w:jc w:val="center"/>
              <w:rPr>
                <w:rFonts w:hint="eastAsia" w:ascii="华文中宋" w:hAnsi="华文中宋" w:eastAsia="华文中宋"/>
                <w:sz w:val="24"/>
              </w:rPr>
            </w:pPr>
          </w:p>
          <w:p w14:paraId="6802545F">
            <w:pPr>
              <w:spacing w:line="380" w:lineRule="exact"/>
              <w:jc w:val="center"/>
              <w:rPr>
                <w:rFonts w:hint="eastAsia" w:ascii="华文中宋" w:hAnsi="华文中宋" w:eastAsia="华文中宋"/>
                <w:sz w:val="24"/>
              </w:rPr>
            </w:pPr>
          </w:p>
          <w:p w14:paraId="50EA166C">
            <w:pPr>
              <w:spacing w:line="380" w:lineRule="exact"/>
              <w:jc w:val="center"/>
              <w:rPr>
                <w:rFonts w:ascii="华文中宋" w:hAnsi="华文中宋" w:eastAsia="华文中宋"/>
                <w:sz w:val="24"/>
              </w:rPr>
            </w:pPr>
            <w:r>
              <w:rPr>
                <w:rFonts w:hint="eastAsia" w:ascii="华文中宋" w:hAnsi="华文中宋" w:eastAsia="华文中宋"/>
                <w:sz w:val="24"/>
              </w:rPr>
              <w:t xml:space="preserve">          签名：</w:t>
            </w:r>
          </w:p>
          <w:p w14:paraId="1FDEB9CE">
            <w:pPr>
              <w:spacing w:line="380" w:lineRule="exact"/>
              <w:jc w:val="center"/>
              <w:rPr>
                <w:rFonts w:ascii="仿宋" w:hAnsi="仿宋" w:eastAsia="仿宋"/>
                <w:sz w:val="22"/>
                <w:szCs w:val="22"/>
              </w:rPr>
            </w:pPr>
            <w:r>
              <w:rPr>
                <w:rFonts w:hint="eastAsia" w:ascii="华文中宋" w:hAnsi="华文中宋" w:eastAsia="华文中宋"/>
                <w:sz w:val="24"/>
              </w:rPr>
              <w:t xml:space="preserve">                               </w:t>
            </w:r>
            <w:r>
              <w:rPr>
                <w:rFonts w:ascii="华文中宋" w:hAnsi="华文中宋" w:eastAsia="华文中宋"/>
                <w:sz w:val="24"/>
              </w:rPr>
              <w:t xml:space="preserve">        </w:t>
            </w:r>
            <w:r>
              <w:rPr>
                <w:rFonts w:hint="eastAsia" w:ascii="仿宋" w:hAnsi="仿宋" w:eastAsia="仿宋"/>
                <w:sz w:val="22"/>
                <w:szCs w:val="22"/>
              </w:rPr>
              <w:t>（加盖单位公章）</w:t>
            </w:r>
          </w:p>
          <w:p w14:paraId="0F5849DC">
            <w:pPr>
              <w:spacing w:line="380" w:lineRule="exact"/>
              <w:jc w:val="center"/>
              <w:rPr>
                <w:rFonts w:ascii="仿宋_GB2312" w:eastAsia="仿宋_GB2312"/>
                <w:sz w:val="28"/>
              </w:rPr>
            </w:pPr>
            <w:r>
              <w:rPr>
                <w:rFonts w:hint="eastAsia" w:ascii="华文中宋" w:hAnsi="华文中宋" w:eastAsia="华文中宋"/>
                <w:sz w:val="24"/>
              </w:rPr>
              <w:t xml:space="preserve">                           </w:t>
            </w:r>
            <w:r>
              <w:rPr>
                <w:rFonts w:ascii="华文中宋" w:hAnsi="华文中宋" w:eastAsia="华文中宋"/>
                <w:sz w:val="24"/>
              </w:rPr>
              <w:t xml:space="preserve">       202</w:t>
            </w:r>
            <w:r>
              <w:rPr>
                <w:rFonts w:hint="eastAsia" w:ascii="华文中宋" w:hAnsi="华文中宋" w:eastAsia="华文中宋"/>
                <w:sz w:val="24"/>
              </w:rPr>
              <w:t>6</w:t>
            </w:r>
            <w:r>
              <w:rPr>
                <w:rFonts w:ascii="华文中宋" w:hAnsi="华文中宋" w:eastAsia="华文中宋"/>
                <w:sz w:val="24"/>
              </w:rPr>
              <w:t xml:space="preserve">年 </w:t>
            </w:r>
            <w:r>
              <w:rPr>
                <w:rFonts w:hint="eastAsia" w:ascii="华文中宋" w:hAnsi="华文中宋" w:eastAsia="华文中宋"/>
                <w:sz w:val="24"/>
              </w:rPr>
              <w:t xml:space="preserve">  </w:t>
            </w:r>
            <w:r>
              <w:rPr>
                <w:rFonts w:hint="eastAsia" w:ascii="华文中宋" w:hAnsi="华文中宋" w:eastAsia="华文中宋"/>
                <w:sz w:val="24"/>
                <w:lang w:val="en-US" w:eastAsia="zh-CN"/>
              </w:rPr>
              <w:t>4</w:t>
            </w:r>
            <w:r>
              <w:rPr>
                <w:rFonts w:hint="eastAsia" w:ascii="华文中宋" w:hAnsi="华文中宋" w:eastAsia="华文中宋"/>
                <w:sz w:val="24"/>
              </w:rPr>
              <w:t xml:space="preserve"> </w:t>
            </w:r>
            <w:r>
              <w:rPr>
                <w:rFonts w:ascii="华文中宋" w:hAnsi="华文中宋" w:eastAsia="华文中宋"/>
                <w:sz w:val="24"/>
              </w:rPr>
              <w:t xml:space="preserve"> </w:t>
            </w:r>
            <w:r>
              <w:rPr>
                <w:rFonts w:hint="eastAsia" w:ascii="华文中宋" w:hAnsi="华文中宋" w:eastAsia="华文中宋"/>
                <w:sz w:val="24"/>
              </w:rPr>
              <w:t>月</w:t>
            </w:r>
            <w:r>
              <w:rPr>
                <w:rFonts w:ascii="华文中宋" w:hAnsi="华文中宋" w:eastAsia="华文中宋"/>
                <w:sz w:val="24"/>
              </w:rPr>
              <w:t xml:space="preserve">  </w:t>
            </w:r>
            <w:r>
              <w:rPr>
                <w:rFonts w:hint="eastAsia" w:ascii="华文中宋" w:hAnsi="华文中宋" w:eastAsia="华文中宋"/>
                <w:sz w:val="24"/>
                <w:lang w:val="en-US" w:eastAsia="zh-CN"/>
              </w:rPr>
              <w:t>15</w:t>
            </w:r>
            <w:r>
              <w:rPr>
                <w:rFonts w:hint="eastAsia" w:ascii="华文中宋" w:hAnsi="华文中宋" w:eastAsia="华文中宋"/>
                <w:sz w:val="24"/>
              </w:rPr>
              <w:t xml:space="preserve">  日</w:t>
            </w:r>
          </w:p>
        </w:tc>
      </w:tr>
      <w:tr w14:paraId="31DCB8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none" w:color="auto" w:sz="0" w:space="0"/>
            <w:insideV w:val="none" w:color="auto" w:sz="0" w:space="0"/>
          </w:tblBorders>
        </w:tblPrEx>
        <w:trPr>
          <w:cantSplit/>
          <w:trHeight w:val="1029" w:hRule="exact"/>
          <w:jc w:val="center"/>
        </w:trPr>
        <w:tc>
          <w:tcPr>
            <w:tcW w:w="169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4BE8DD1">
            <w:pPr>
              <w:spacing w:line="380" w:lineRule="exact"/>
              <w:jc w:val="center"/>
              <w:rPr>
                <w:rFonts w:ascii="华文中宋" w:hAnsi="华文中宋" w:eastAsia="华文中宋"/>
                <w:sz w:val="24"/>
              </w:rPr>
            </w:pPr>
            <w:r>
              <w:rPr>
                <w:rFonts w:hint="eastAsia" w:ascii="华文中宋" w:hAnsi="华文中宋" w:eastAsia="华文中宋"/>
                <w:sz w:val="24"/>
              </w:rPr>
              <w:t>联系人</w:t>
            </w:r>
          </w:p>
        </w:tc>
        <w:tc>
          <w:tcPr>
            <w:tcW w:w="2161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C8D987">
            <w:pPr>
              <w:spacing w:line="320" w:lineRule="exact"/>
              <w:rPr>
                <w:rFonts w:hint="eastAsia" w:ascii="仿宋" w:hAnsi="仿宋" w:eastAsia="仿宋"/>
                <w:sz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lang w:val="en-US" w:eastAsia="zh-CN"/>
              </w:rPr>
              <w:t>张健丰</w:t>
            </w:r>
          </w:p>
        </w:tc>
        <w:tc>
          <w:tcPr>
            <w:tcW w:w="99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5792C65">
            <w:pPr>
              <w:spacing w:line="380" w:lineRule="exact"/>
              <w:jc w:val="center"/>
              <w:rPr>
                <w:rFonts w:ascii="华文中宋" w:hAnsi="华文中宋" w:eastAsia="华文中宋"/>
                <w:sz w:val="24"/>
              </w:rPr>
            </w:pPr>
            <w:r>
              <w:rPr>
                <w:rFonts w:hint="eastAsia" w:ascii="华文中宋" w:hAnsi="华文中宋" w:eastAsia="华文中宋"/>
                <w:sz w:val="24"/>
              </w:rPr>
              <w:t>邮箱</w:t>
            </w:r>
          </w:p>
        </w:tc>
        <w:tc>
          <w:tcPr>
            <w:tcW w:w="231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4BE48F7">
            <w:pPr>
              <w:spacing w:line="500" w:lineRule="exact"/>
              <w:rPr>
                <w:rFonts w:hint="default" w:ascii="仿宋" w:hAnsi="仿宋" w:eastAsia="仿宋"/>
                <w:sz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lang w:val="en-US" w:eastAsia="zh-CN"/>
              </w:rPr>
              <w:t>zhangjianfeng@staff.cntv.cn</w:t>
            </w:r>
          </w:p>
        </w:tc>
        <w:tc>
          <w:tcPr>
            <w:tcW w:w="8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13F3AE">
            <w:pPr>
              <w:spacing w:line="380" w:lineRule="exact"/>
              <w:jc w:val="center"/>
              <w:rPr>
                <w:rFonts w:ascii="华文中宋" w:hAnsi="华文中宋" w:eastAsia="华文中宋"/>
                <w:sz w:val="24"/>
              </w:rPr>
            </w:pPr>
            <w:r>
              <w:rPr>
                <w:rFonts w:hint="eastAsia" w:ascii="华文中宋" w:hAnsi="华文中宋" w:eastAsia="华文中宋"/>
                <w:sz w:val="24"/>
              </w:rPr>
              <w:t>手机</w:t>
            </w:r>
          </w:p>
        </w:tc>
        <w:tc>
          <w:tcPr>
            <w:tcW w:w="189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607EA2">
            <w:pPr>
              <w:spacing w:line="500" w:lineRule="exact"/>
              <w:rPr>
                <w:rFonts w:hint="default" w:ascii="仿宋" w:hAnsi="仿宋" w:eastAsia="仿宋"/>
                <w:sz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lang w:val="en-US" w:eastAsia="zh-CN"/>
              </w:rPr>
              <w:t>18600243810</w:t>
            </w:r>
          </w:p>
        </w:tc>
      </w:tr>
      <w:tr w14:paraId="755360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none" w:color="auto" w:sz="0" w:space="0"/>
            <w:insideV w:val="none" w:color="auto" w:sz="0" w:space="0"/>
          </w:tblBorders>
        </w:tblPrEx>
        <w:trPr>
          <w:cantSplit/>
          <w:trHeight w:val="521" w:hRule="exact"/>
          <w:jc w:val="center"/>
        </w:trPr>
        <w:tc>
          <w:tcPr>
            <w:tcW w:w="9874" w:type="dxa"/>
            <w:gridSpan w:val="1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2B3195">
            <w:pPr>
              <w:tabs>
                <w:tab w:val="right" w:pos="8730"/>
              </w:tabs>
              <w:jc w:val="center"/>
              <w:outlineLvl w:val="0"/>
              <w:rPr>
                <w:rFonts w:ascii="黑体" w:hAnsi="黑体" w:eastAsia="黑体" w:cs="黑体"/>
                <w:bCs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bCs/>
                <w:sz w:val="28"/>
                <w:szCs w:val="28"/>
              </w:rPr>
              <w:t>以下仅自荐作品填写</w:t>
            </w:r>
          </w:p>
          <w:p w14:paraId="74111FBD">
            <w:pPr>
              <w:spacing w:line="500" w:lineRule="exact"/>
              <w:rPr>
                <w:rFonts w:ascii="仿宋" w:hAnsi="仿宋" w:eastAsia="仿宋"/>
                <w:sz w:val="24"/>
              </w:rPr>
            </w:pPr>
          </w:p>
        </w:tc>
      </w:tr>
      <w:tr w14:paraId="663829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853" w:hRule="exact"/>
          <w:jc w:val="center"/>
        </w:trPr>
        <w:tc>
          <w:tcPr>
            <w:tcW w:w="1964" w:type="dxa"/>
            <w:gridSpan w:val="4"/>
            <w:vAlign w:val="center"/>
          </w:tcPr>
          <w:p w14:paraId="49581844">
            <w:pPr>
              <w:spacing w:line="380" w:lineRule="exact"/>
              <w:jc w:val="center"/>
              <w:rPr>
                <w:rFonts w:ascii="华文中宋" w:hAnsi="华文中宋" w:eastAsia="华文中宋"/>
                <w:sz w:val="28"/>
                <w:szCs w:val="28"/>
              </w:rPr>
            </w:pPr>
            <w:r>
              <w:rPr>
                <w:rFonts w:hint="eastAsia" w:ascii="华文中宋" w:hAnsi="华文中宋" w:eastAsia="华文中宋"/>
                <w:sz w:val="24"/>
              </w:rPr>
              <w:t>自荐作品</w:t>
            </w:r>
          </w:p>
          <w:p w14:paraId="35B095AD">
            <w:pPr>
              <w:spacing w:line="380" w:lineRule="exact"/>
              <w:jc w:val="center"/>
              <w:rPr>
                <w:rFonts w:ascii="华文中宋" w:hAnsi="华文中宋" w:eastAsia="华文中宋"/>
                <w:sz w:val="28"/>
                <w:szCs w:val="28"/>
              </w:rPr>
            </w:pPr>
            <w:r>
              <w:rPr>
                <w:rFonts w:hint="eastAsia" w:ascii="华文中宋" w:hAnsi="华文中宋" w:eastAsia="华文中宋"/>
                <w:sz w:val="24"/>
              </w:rPr>
              <w:t>所获奖项名称</w:t>
            </w:r>
          </w:p>
        </w:tc>
        <w:tc>
          <w:tcPr>
            <w:tcW w:w="7910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EEDF7FB">
            <w:pPr>
              <w:numPr>
                <w:ilvl w:val="0"/>
                <w:numId w:val="1"/>
              </w:numPr>
              <w:rPr>
                <w:rFonts w:ascii="仿宋" w:hAnsi="仿宋" w:eastAsia="仿宋"/>
                <w:color w:val="000000"/>
                <w:szCs w:val="21"/>
              </w:rPr>
            </w:pPr>
            <w:r>
              <w:rPr>
                <w:rFonts w:hint="eastAsia" w:ascii="仿宋" w:hAnsi="仿宋" w:eastAsia="仿宋"/>
                <w:color w:val="000000"/>
                <w:szCs w:val="21"/>
                <w:lang w:val="en-US" w:eastAsia="zh-CN"/>
              </w:rPr>
              <w:t>中宣部“三好作品”（好创意类）</w:t>
            </w:r>
          </w:p>
          <w:p w14:paraId="07B5A637">
            <w:pPr>
              <w:numPr>
                <w:ilvl w:val="0"/>
                <w:numId w:val="1"/>
              </w:numPr>
              <w:rPr>
                <w:rFonts w:ascii="仿宋" w:hAnsi="仿宋" w:eastAsia="仿宋"/>
                <w:color w:val="000000"/>
                <w:szCs w:val="21"/>
              </w:rPr>
            </w:pPr>
            <w:r>
              <w:rPr>
                <w:rFonts w:hint="eastAsia" w:ascii="仿宋" w:hAnsi="仿宋" w:eastAsia="仿宋"/>
                <w:color w:val="000000"/>
                <w:szCs w:val="21"/>
                <w:lang w:val="en-US" w:eastAsia="zh-CN"/>
              </w:rPr>
              <w:t>中央网信办2025网络正能量音视频精品</w:t>
            </w:r>
          </w:p>
        </w:tc>
      </w:tr>
      <w:tr w14:paraId="27184E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866" w:hRule="exact"/>
          <w:jc w:val="center"/>
        </w:trPr>
        <w:tc>
          <w:tcPr>
            <w:tcW w:w="846" w:type="dxa"/>
            <w:vMerge w:val="restart"/>
            <w:vAlign w:val="center"/>
          </w:tcPr>
          <w:p w14:paraId="66B0B671">
            <w:pPr>
              <w:spacing w:line="380" w:lineRule="exact"/>
              <w:jc w:val="center"/>
              <w:rPr>
                <w:rFonts w:ascii="华文中宋" w:hAnsi="华文中宋" w:eastAsia="华文中宋"/>
                <w:sz w:val="28"/>
                <w:szCs w:val="28"/>
              </w:rPr>
            </w:pPr>
            <w:r>
              <w:rPr>
                <w:rFonts w:hint="eastAsia" w:ascii="华文中宋" w:hAnsi="华文中宋" w:eastAsia="华文中宋"/>
                <w:sz w:val="28"/>
                <w:szCs w:val="28"/>
              </w:rPr>
              <w:t>推</w:t>
            </w:r>
          </w:p>
          <w:p w14:paraId="2EC92886">
            <w:pPr>
              <w:spacing w:line="380" w:lineRule="exact"/>
              <w:jc w:val="center"/>
              <w:rPr>
                <w:rFonts w:ascii="华文中宋" w:hAnsi="华文中宋" w:eastAsia="华文中宋"/>
                <w:sz w:val="28"/>
                <w:szCs w:val="28"/>
              </w:rPr>
            </w:pPr>
            <w:r>
              <w:rPr>
                <w:rFonts w:hint="eastAsia" w:ascii="华文中宋" w:hAnsi="华文中宋" w:eastAsia="华文中宋"/>
                <w:sz w:val="28"/>
                <w:szCs w:val="28"/>
              </w:rPr>
              <w:t>荐</w:t>
            </w:r>
          </w:p>
          <w:p w14:paraId="0BBFC8A9">
            <w:pPr>
              <w:spacing w:line="380" w:lineRule="exact"/>
              <w:jc w:val="center"/>
              <w:rPr>
                <w:rFonts w:ascii="华文中宋" w:hAnsi="华文中宋" w:eastAsia="华文中宋"/>
                <w:sz w:val="28"/>
                <w:szCs w:val="28"/>
              </w:rPr>
            </w:pPr>
            <w:r>
              <w:rPr>
                <w:rFonts w:hint="eastAsia" w:ascii="华文中宋" w:hAnsi="华文中宋" w:eastAsia="华文中宋"/>
                <w:sz w:val="28"/>
                <w:szCs w:val="28"/>
              </w:rPr>
              <w:t>人</w:t>
            </w:r>
          </w:p>
        </w:tc>
        <w:tc>
          <w:tcPr>
            <w:tcW w:w="846" w:type="dxa"/>
            <w:gridSpan w:val="2"/>
            <w:vAlign w:val="center"/>
          </w:tcPr>
          <w:p w14:paraId="7159D8F9">
            <w:pPr>
              <w:spacing w:line="380" w:lineRule="exact"/>
              <w:jc w:val="center"/>
              <w:rPr>
                <w:rFonts w:ascii="华文中宋" w:hAnsi="华文中宋" w:eastAsia="华文中宋"/>
                <w:sz w:val="28"/>
                <w:szCs w:val="28"/>
              </w:rPr>
            </w:pPr>
            <w:r>
              <w:rPr>
                <w:rFonts w:hint="eastAsia" w:ascii="华文中宋" w:hAnsi="华文中宋" w:eastAsia="华文中宋"/>
                <w:sz w:val="28"/>
                <w:szCs w:val="28"/>
              </w:rPr>
              <w:t>姓名</w:t>
            </w:r>
          </w:p>
        </w:tc>
        <w:tc>
          <w:tcPr>
            <w:tcW w:w="1514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DA891B">
            <w:pPr>
              <w:spacing w:line="240" w:lineRule="exact"/>
              <w:rPr>
                <w:rFonts w:hint="default" w:ascii="仿宋" w:hAnsi="仿宋" w:eastAsia="仿宋" w:cs="Times New Roman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4"/>
                <w:lang w:val="en-US" w:eastAsia="zh-CN"/>
              </w:rPr>
              <w:t>陈剑英</w:t>
            </w:r>
          </w:p>
        </w:tc>
        <w:tc>
          <w:tcPr>
            <w:tcW w:w="102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58373C">
            <w:pPr>
              <w:spacing w:line="240" w:lineRule="exact"/>
              <w:jc w:val="center"/>
              <w:rPr>
                <w:rFonts w:ascii="华文中宋" w:hAnsi="华文中宋" w:eastAsia="华文中宋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华文中宋" w:hAnsi="华文中宋" w:eastAsia="华文中宋"/>
                <w:color w:val="000000"/>
                <w:sz w:val="24"/>
              </w:rPr>
              <w:t>单位及职称</w:t>
            </w:r>
          </w:p>
        </w:tc>
        <w:tc>
          <w:tcPr>
            <w:tcW w:w="292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A9D60A2">
            <w:pPr>
              <w:jc w:val="both"/>
              <w:rPr>
                <w:rFonts w:hint="default" w:ascii="仿宋" w:hAnsi="仿宋" w:eastAsia="仿宋" w:cs="Times New Roman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4"/>
                <w:lang w:val="en-US" w:eastAsia="zh-CN"/>
              </w:rPr>
              <w:t>央视网高级编辑（已退休）</w:t>
            </w:r>
          </w:p>
        </w:tc>
        <w:tc>
          <w:tcPr>
            <w:tcW w:w="8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08BADC">
            <w:pPr>
              <w:spacing w:line="240" w:lineRule="exact"/>
              <w:jc w:val="center"/>
              <w:rPr>
                <w:rFonts w:ascii="华文中宋" w:hAnsi="华文中宋" w:eastAsia="华文中宋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华文中宋" w:hAnsi="华文中宋" w:eastAsia="华文中宋"/>
                <w:color w:val="000000"/>
                <w:sz w:val="24"/>
              </w:rPr>
              <w:t>电话</w:t>
            </w:r>
          </w:p>
        </w:tc>
        <w:tc>
          <w:tcPr>
            <w:tcW w:w="189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FC22228">
            <w:pPr>
              <w:jc w:val="center"/>
              <w:rPr>
                <w:rFonts w:hint="eastAsia" w:ascii="仿宋" w:hAnsi="仿宋" w:eastAsia="仿宋" w:cs="仿宋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仿宋" w:hAnsi="仿宋" w:eastAsia="仿宋" w:cs="仿宋"/>
                <w:kern w:val="2"/>
                <w:sz w:val="24"/>
                <w:szCs w:val="24"/>
                <w:lang w:val="en-US" w:eastAsia="zh-CN" w:bidi="ar-SA"/>
              </w:rPr>
              <w:t>010-</w:t>
            </w:r>
            <w:r>
              <w:rPr>
                <w:rFonts w:hint="eastAsia" w:ascii="仿宋" w:hAnsi="仿宋" w:eastAsia="仿宋" w:cs="仿宋"/>
                <w:kern w:val="2"/>
                <w:sz w:val="24"/>
                <w:szCs w:val="24"/>
                <w:lang w:val="en-US" w:eastAsia="zh-CN" w:bidi="ar-SA"/>
              </w:rPr>
              <w:t>88427358</w:t>
            </w:r>
          </w:p>
        </w:tc>
      </w:tr>
      <w:tr w14:paraId="033EBE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559" w:hRule="exact"/>
          <w:jc w:val="center"/>
        </w:trPr>
        <w:tc>
          <w:tcPr>
            <w:tcW w:w="846" w:type="dxa"/>
            <w:vMerge w:val="continue"/>
            <w:vAlign w:val="center"/>
          </w:tcPr>
          <w:p w14:paraId="42AB3B66">
            <w:pPr>
              <w:spacing w:line="380" w:lineRule="exact"/>
              <w:jc w:val="center"/>
              <w:rPr>
                <w:rFonts w:ascii="华文中宋" w:hAnsi="华文中宋" w:eastAsia="华文中宋"/>
                <w:sz w:val="28"/>
                <w:szCs w:val="28"/>
              </w:rPr>
            </w:pPr>
          </w:p>
        </w:tc>
        <w:tc>
          <w:tcPr>
            <w:tcW w:w="846" w:type="dxa"/>
            <w:gridSpan w:val="2"/>
            <w:vAlign w:val="center"/>
          </w:tcPr>
          <w:p w14:paraId="32070609">
            <w:pPr>
              <w:spacing w:line="380" w:lineRule="exact"/>
              <w:jc w:val="center"/>
              <w:rPr>
                <w:rFonts w:ascii="华文中宋" w:hAnsi="华文中宋" w:eastAsia="华文中宋"/>
                <w:sz w:val="28"/>
                <w:szCs w:val="28"/>
              </w:rPr>
            </w:pPr>
            <w:r>
              <w:rPr>
                <w:rFonts w:hint="eastAsia" w:ascii="华文中宋" w:hAnsi="华文中宋" w:eastAsia="华文中宋"/>
                <w:sz w:val="28"/>
                <w:szCs w:val="28"/>
              </w:rPr>
              <w:t>姓名</w:t>
            </w:r>
          </w:p>
        </w:tc>
        <w:tc>
          <w:tcPr>
            <w:tcW w:w="1514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11AE60">
            <w:pPr>
              <w:spacing w:line="240" w:lineRule="exact"/>
              <w:rPr>
                <w:rFonts w:hint="default" w:ascii="仿宋" w:hAnsi="仿宋" w:eastAsia="仿宋" w:cs="仿宋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4"/>
                <w:lang w:val="en-US" w:eastAsia="zh-CN"/>
              </w:rPr>
              <w:t>王玉娟</w:t>
            </w:r>
          </w:p>
        </w:tc>
        <w:tc>
          <w:tcPr>
            <w:tcW w:w="102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3675F5F">
            <w:pPr>
              <w:spacing w:line="240" w:lineRule="exact"/>
              <w:jc w:val="center"/>
              <w:rPr>
                <w:rFonts w:ascii="华文中宋" w:hAnsi="华文中宋" w:eastAsia="华文中宋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华文中宋" w:hAnsi="华文中宋" w:eastAsia="华文中宋"/>
                <w:color w:val="000000"/>
                <w:sz w:val="24"/>
              </w:rPr>
              <w:t>单位及职称</w:t>
            </w:r>
          </w:p>
        </w:tc>
        <w:tc>
          <w:tcPr>
            <w:tcW w:w="292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818E3A2">
            <w:pPr>
              <w:jc w:val="center"/>
              <w:rPr>
                <w:rFonts w:ascii="仿宋" w:hAnsi="仿宋" w:eastAsia="仿宋" w:cs="Times New Roman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sz w:val="24"/>
                <w:lang w:val="en-US" w:eastAsia="zh-CN"/>
              </w:rPr>
              <w:t>央视网高级编辑</w:t>
            </w:r>
          </w:p>
        </w:tc>
        <w:tc>
          <w:tcPr>
            <w:tcW w:w="8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045A501">
            <w:pPr>
              <w:spacing w:line="240" w:lineRule="exact"/>
              <w:jc w:val="center"/>
              <w:rPr>
                <w:rFonts w:ascii="华文中宋" w:hAnsi="华文中宋" w:eastAsia="华文中宋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华文中宋" w:hAnsi="华文中宋" w:eastAsia="华文中宋"/>
                <w:color w:val="000000"/>
                <w:sz w:val="24"/>
              </w:rPr>
              <w:t>电话</w:t>
            </w:r>
          </w:p>
        </w:tc>
        <w:tc>
          <w:tcPr>
            <w:tcW w:w="189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012A316">
            <w:pPr>
              <w:pStyle w:val="29"/>
              <w:keepNext w:val="0"/>
              <w:keepLines w:val="0"/>
              <w:widowControl/>
              <w:suppressLineNumbers w:val="0"/>
              <w:ind w:left="0" w:leftChars="0" w:right="0" w:rightChars="0"/>
              <w:jc w:val="center"/>
              <w:rPr>
                <w:rFonts w:hint="eastAsia" w:ascii="仿宋" w:hAnsi="仿宋" w:eastAsia="仿宋" w:cs="仿宋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kern w:val="2"/>
                <w:sz w:val="24"/>
                <w:szCs w:val="24"/>
                <w:lang w:val="en-US" w:eastAsia="zh-CN" w:bidi="ar-SA"/>
              </w:rPr>
              <w:t>13901108610</w:t>
            </w:r>
          </w:p>
        </w:tc>
      </w:tr>
      <w:tr w14:paraId="2A3987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2124" w:hRule="exact"/>
          <w:jc w:val="center"/>
        </w:trPr>
        <w:tc>
          <w:tcPr>
            <w:tcW w:w="1692" w:type="dxa"/>
            <w:gridSpan w:val="3"/>
            <w:vAlign w:val="center"/>
          </w:tcPr>
          <w:p w14:paraId="28A0D935">
            <w:pPr>
              <w:spacing w:line="380" w:lineRule="exact"/>
              <w:jc w:val="center"/>
              <w:rPr>
                <w:rFonts w:ascii="华文中宋" w:hAnsi="华文中宋" w:eastAsia="华文中宋"/>
                <w:sz w:val="28"/>
                <w:szCs w:val="28"/>
              </w:rPr>
            </w:pPr>
            <w:r>
              <w:rPr>
                <w:rFonts w:hint="eastAsia" w:ascii="华文中宋" w:hAnsi="华文中宋" w:eastAsia="华文中宋"/>
                <w:sz w:val="28"/>
                <w:szCs w:val="28"/>
              </w:rPr>
              <w:t>审核单位</w:t>
            </w:r>
          </w:p>
          <w:p w14:paraId="06D7DC58">
            <w:pPr>
              <w:spacing w:line="380" w:lineRule="exact"/>
              <w:jc w:val="center"/>
              <w:rPr>
                <w:rFonts w:ascii="华文中宋" w:hAnsi="华文中宋" w:eastAsia="华文中宋"/>
                <w:sz w:val="28"/>
                <w:szCs w:val="28"/>
              </w:rPr>
            </w:pPr>
            <w:r>
              <w:rPr>
                <w:rFonts w:hint="eastAsia" w:ascii="华文中宋" w:hAnsi="华文中宋" w:eastAsia="华文中宋"/>
                <w:sz w:val="28"/>
                <w:szCs w:val="28"/>
              </w:rPr>
              <w:t>意见</w:t>
            </w:r>
          </w:p>
        </w:tc>
        <w:tc>
          <w:tcPr>
            <w:tcW w:w="8182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705DCE8">
            <w:pPr>
              <w:rPr>
                <w:rFonts w:ascii="仿宋" w:hAnsi="仿宋" w:eastAsia="仿宋"/>
                <w:color w:val="000000"/>
                <w:w w:val="95"/>
                <w:szCs w:val="21"/>
              </w:rPr>
            </w:pPr>
          </w:p>
          <w:p w14:paraId="305C7A1C">
            <w:pPr>
              <w:numPr>
                <w:ilvl w:val="0"/>
                <w:numId w:val="0"/>
              </w:numPr>
              <w:rPr>
                <w:rFonts w:hint="eastAsia" w:ascii="仿宋" w:hAnsi="仿宋" w:eastAsia="仿宋"/>
                <w:color w:val="000000"/>
                <w:szCs w:val="21"/>
                <w:lang w:val="en-US" w:eastAsia="zh-CN"/>
              </w:rPr>
            </w:pPr>
          </w:p>
          <w:p w14:paraId="6AC876D9">
            <w:pPr>
              <w:rPr>
                <w:rFonts w:hint="eastAsia" w:ascii="仿宋" w:hAnsi="仿宋" w:eastAsia="仿宋"/>
                <w:color w:val="000000"/>
                <w:sz w:val="32"/>
                <w:szCs w:val="32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18"/>
                <w:lang w:val="en-US" w:eastAsia="zh-CN"/>
              </w:rPr>
              <w:t>同意该作品参评第36届中国新闻奖。</w:t>
            </w:r>
            <w:bookmarkStart w:id="1" w:name="_GoBack"/>
            <w:bookmarkEnd w:id="1"/>
            <w:r>
              <w:rPr>
                <w:rFonts w:hint="eastAsia" w:ascii="仿宋" w:hAnsi="仿宋" w:eastAsia="仿宋"/>
                <w:color w:val="000000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eastAsia" w:ascii="仿宋" w:hAnsi="仿宋" w:eastAsia="仿宋"/>
                <w:color w:val="000000"/>
                <w:sz w:val="32"/>
                <w:szCs w:val="32"/>
                <w:lang w:val="en-US" w:eastAsia="zh-CN"/>
              </w:rPr>
              <w:t xml:space="preserve"> </w:t>
            </w:r>
          </w:p>
          <w:p w14:paraId="3906A990">
            <w:pPr>
              <w:ind w:firstLine="420"/>
              <w:rPr>
                <w:rFonts w:ascii="仿宋" w:hAnsi="仿宋" w:eastAsia="仿宋"/>
                <w:color w:val="000000"/>
                <w:szCs w:val="21"/>
              </w:rPr>
            </w:pPr>
            <w:r>
              <w:rPr>
                <w:rFonts w:hint="eastAsia" w:ascii="仿宋" w:hAnsi="仿宋" w:eastAsia="仿宋"/>
                <w:color w:val="000000"/>
                <w:szCs w:val="21"/>
              </w:rPr>
              <w:t xml:space="preserve">                                                  （加盖单位公章）</w:t>
            </w:r>
          </w:p>
          <w:p w14:paraId="4D4C3BDC">
            <w:pPr>
              <w:ind w:firstLine="420"/>
              <w:rPr>
                <w:rFonts w:ascii="华文中宋" w:hAnsi="华文中宋" w:eastAsia="华文中宋"/>
                <w:sz w:val="24"/>
              </w:rPr>
            </w:pPr>
            <w:r>
              <w:rPr>
                <w:rFonts w:hint="eastAsia" w:ascii="仿宋" w:hAnsi="仿宋" w:eastAsia="仿宋"/>
                <w:color w:val="000000"/>
                <w:szCs w:val="21"/>
              </w:rPr>
              <w:t xml:space="preserve">                                       </w:t>
            </w:r>
            <w:r>
              <w:rPr>
                <w:rFonts w:hint="eastAsia" w:ascii="仿宋" w:hAnsi="仿宋" w:eastAsia="仿宋"/>
                <w:color w:val="000000"/>
                <w:szCs w:val="21"/>
                <w:lang w:val="en-US" w:eastAsia="zh-CN"/>
              </w:rPr>
              <w:t xml:space="preserve">    </w:t>
            </w:r>
            <w:r>
              <w:rPr>
                <w:rFonts w:hint="eastAsia" w:ascii="仿宋" w:hAnsi="仿宋" w:eastAsia="仿宋"/>
                <w:color w:val="000000"/>
                <w:szCs w:val="21"/>
              </w:rPr>
              <w:t xml:space="preserve"> </w:t>
            </w:r>
            <w:r>
              <w:rPr>
                <w:rFonts w:ascii="华文中宋" w:hAnsi="华文中宋" w:eastAsia="华文中宋"/>
                <w:sz w:val="24"/>
              </w:rPr>
              <w:t xml:space="preserve"> </w:t>
            </w:r>
            <w:r>
              <w:rPr>
                <w:rFonts w:hint="eastAsia" w:ascii="华文中宋" w:hAnsi="华文中宋" w:eastAsia="华文中宋"/>
                <w:sz w:val="24"/>
              </w:rPr>
              <w:t>2026</w:t>
            </w:r>
            <w:r>
              <w:rPr>
                <w:rFonts w:ascii="华文中宋" w:hAnsi="华文中宋" w:eastAsia="华文中宋"/>
                <w:sz w:val="24"/>
              </w:rPr>
              <w:t xml:space="preserve">年 </w:t>
            </w:r>
            <w:r>
              <w:rPr>
                <w:rFonts w:hint="eastAsia" w:ascii="华文中宋" w:hAnsi="华文中宋" w:eastAsia="华文中宋"/>
                <w:sz w:val="24"/>
                <w:lang w:val="en-US" w:eastAsia="zh-CN"/>
              </w:rPr>
              <w:t>4</w:t>
            </w:r>
            <w:r>
              <w:rPr>
                <w:rFonts w:ascii="华文中宋" w:hAnsi="华文中宋" w:eastAsia="华文中宋"/>
                <w:sz w:val="24"/>
              </w:rPr>
              <w:t xml:space="preserve"> 月 </w:t>
            </w:r>
            <w:r>
              <w:rPr>
                <w:rFonts w:hint="eastAsia" w:ascii="华文中宋" w:hAnsi="华文中宋" w:eastAsia="华文中宋"/>
                <w:sz w:val="24"/>
                <w:lang w:val="en-US" w:eastAsia="zh-CN"/>
              </w:rPr>
              <w:t>15</w:t>
            </w:r>
            <w:r>
              <w:rPr>
                <w:rFonts w:ascii="华文中宋" w:hAnsi="华文中宋" w:eastAsia="华文中宋"/>
                <w:sz w:val="24"/>
              </w:rPr>
              <w:t xml:space="preserve"> 日</w:t>
            </w:r>
          </w:p>
          <w:p w14:paraId="6F86A6F0">
            <w:pPr>
              <w:spacing w:line="380" w:lineRule="exact"/>
              <w:jc w:val="center"/>
              <w:rPr>
                <w:rFonts w:ascii="仿宋" w:hAnsi="仿宋" w:eastAsia="仿宋"/>
                <w:b/>
                <w:color w:val="000000"/>
                <w:szCs w:val="21"/>
              </w:rPr>
            </w:pPr>
          </w:p>
        </w:tc>
      </w:tr>
    </w:tbl>
    <w:p w14:paraId="26D071F6">
      <w:pPr>
        <w:widowControl/>
        <w:jc w:val="left"/>
        <w:rPr>
          <w:rFonts w:ascii="楷体" w:eastAsia="楷体"/>
          <w:spacing w:val="-20"/>
          <w:sz w:val="28"/>
          <w:szCs w:val="28"/>
        </w:rPr>
      </w:pPr>
    </w:p>
    <w:p w14:paraId="4E2C2AA2">
      <w:pPr>
        <w:jc w:val="center"/>
        <w:rPr>
          <w:rFonts w:hint="eastAsia"/>
          <w:b/>
          <w:bCs/>
          <w:sz w:val="36"/>
          <w:szCs w:val="44"/>
          <w:lang w:val="en-US" w:eastAsia="zh-CN"/>
        </w:rPr>
      </w:pPr>
      <w:r>
        <w:rPr>
          <w:rFonts w:hint="eastAsia"/>
          <w:b/>
          <w:bCs/>
          <w:sz w:val="36"/>
          <w:szCs w:val="44"/>
          <w:lang w:val="en-US" w:eastAsia="zh-CN"/>
        </w:rPr>
        <w:t>《高市，别再“搞事”！》作品二维码</w:t>
      </w:r>
    </w:p>
    <w:p w14:paraId="1375A659">
      <w:pPr>
        <w:jc w:val="center"/>
        <w:rPr>
          <w:rFonts w:hint="eastAsia"/>
          <w:b/>
          <w:bCs/>
          <w:sz w:val="36"/>
          <w:szCs w:val="44"/>
          <w:lang w:val="en-US" w:eastAsia="zh-CN"/>
        </w:rPr>
      </w:pPr>
    </w:p>
    <w:p w14:paraId="69B03C93"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469640" cy="3469640"/>
            <wp:effectExtent l="0" t="0" r="10160" b="10160"/>
            <wp:docPr id="2" name="图片 2" descr="高市二维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高市二维码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69640" cy="346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8E7C7">
      <w:pPr>
        <w:rPr>
          <w:rFonts w:hint="eastAsia"/>
          <w:lang w:eastAsia="zh-CN"/>
        </w:rPr>
      </w:pPr>
      <w:r>
        <w:rPr>
          <w:rFonts w:hint="eastAsia"/>
          <w:lang w:eastAsia="zh-CN"/>
        </w:rPr>
        <w:br w:type="page"/>
      </w:r>
    </w:p>
    <w:p w14:paraId="61182BC6">
      <w:pPr>
        <w:jc w:val="center"/>
        <w:rPr>
          <w:rFonts w:hint="eastAsia"/>
          <w:b/>
          <w:bCs/>
          <w:sz w:val="36"/>
          <w:szCs w:val="44"/>
          <w:lang w:val="en-US" w:eastAsia="zh-CN"/>
        </w:rPr>
      </w:pPr>
      <w:r>
        <w:rPr>
          <w:rFonts w:hint="eastAsia"/>
          <w:b/>
          <w:bCs/>
          <w:sz w:val="36"/>
          <w:szCs w:val="44"/>
          <w:lang w:val="en-US" w:eastAsia="zh-CN"/>
        </w:rPr>
        <w:t>《高市，别再“搞事”！》首页首屏截图</w:t>
      </w:r>
    </w:p>
    <w:p w14:paraId="74539C47">
      <w:pPr>
        <w:jc w:val="center"/>
      </w:pPr>
    </w:p>
    <w:p w14:paraId="5BC43F31">
      <w:pPr>
        <w:jc w:val="center"/>
      </w:pPr>
      <w:r>
        <w:drawing>
          <wp:inline distT="0" distB="0" distL="114300" distR="114300">
            <wp:extent cx="3691890" cy="6485255"/>
            <wp:effectExtent l="0" t="0" r="16510" b="1714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rcRect l="683" b="653"/>
                    <a:stretch>
                      <a:fillRect/>
                    </a:stretch>
                  </pic:blipFill>
                  <pic:spPr>
                    <a:xfrm>
                      <a:off x="0" y="0"/>
                      <a:ext cx="3691890" cy="648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BAA53">
      <w:pPr>
        <w:jc w:val="center"/>
      </w:pPr>
    </w:p>
    <w:p w14:paraId="53144C8F">
      <w:pPr>
        <w:jc w:val="center"/>
      </w:pPr>
    </w:p>
    <w:p w14:paraId="39D305C4">
      <w:pPr>
        <w:jc w:val="center"/>
      </w:pPr>
    </w:p>
    <w:p w14:paraId="6A1D94D4">
      <w:pPr>
        <w:jc w:val="center"/>
      </w:pPr>
    </w:p>
    <w:p w14:paraId="5A2D91B5">
      <w:pPr>
        <w:jc w:val="center"/>
      </w:pPr>
    </w:p>
    <w:p w14:paraId="53CB28E2">
      <w:pPr>
        <w:jc w:val="center"/>
      </w:pPr>
    </w:p>
    <w:p w14:paraId="3A5F722A">
      <w:pPr>
        <w:jc w:val="center"/>
        <w:rPr>
          <w:rFonts w:hint="eastAsia"/>
          <w:b/>
          <w:bCs/>
          <w:sz w:val="36"/>
          <w:szCs w:val="44"/>
          <w:lang w:val="en-US" w:eastAsia="zh-CN"/>
        </w:rPr>
      </w:pPr>
      <w:r>
        <w:rPr>
          <w:rFonts w:hint="eastAsia"/>
          <w:b/>
          <w:bCs/>
          <w:sz w:val="36"/>
          <w:szCs w:val="44"/>
          <w:lang w:eastAsia="zh-CN"/>
        </w:rPr>
        <w:t>《</w:t>
      </w:r>
      <w:r>
        <w:rPr>
          <w:rFonts w:hint="eastAsia"/>
          <w:b/>
          <w:bCs/>
          <w:sz w:val="36"/>
          <w:szCs w:val="44"/>
          <w:lang w:val="en-US" w:eastAsia="zh-CN"/>
        </w:rPr>
        <w:t>高市，别再“搞事”！</w:t>
      </w:r>
      <w:r>
        <w:rPr>
          <w:rFonts w:hint="eastAsia"/>
          <w:b/>
          <w:bCs/>
          <w:sz w:val="36"/>
          <w:szCs w:val="44"/>
          <w:lang w:eastAsia="zh-CN"/>
        </w:rPr>
        <w:t>》</w:t>
      </w:r>
      <w:r>
        <w:rPr>
          <w:rFonts w:hint="eastAsia"/>
          <w:b/>
          <w:bCs/>
          <w:sz w:val="36"/>
          <w:szCs w:val="44"/>
          <w:lang w:val="en-US" w:eastAsia="zh-CN"/>
        </w:rPr>
        <w:t>文字稿</w:t>
      </w:r>
    </w:p>
    <w:p w14:paraId="7554224C">
      <w:pPr>
        <w:jc w:val="center"/>
        <w:rPr>
          <w:rFonts w:hint="eastAsia"/>
          <w:b/>
          <w:bCs/>
          <w:sz w:val="36"/>
          <w:szCs w:val="44"/>
          <w:lang w:val="en-US" w:eastAsia="zh-CN"/>
        </w:rPr>
      </w:pPr>
    </w:p>
    <w:p w14:paraId="1B0892BF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t>标题：</w:t>
      </w:r>
      <w:r>
        <w:rPr>
          <w:rFonts w:hint="eastAsia"/>
          <w:b w:val="0"/>
          <w:bCs w:val="0"/>
          <w:sz w:val="28"/>
          <w:szCs w:val="36"/>
          <w:lang w:val="en-US" w:eastAsia="zh-CN"/>
        </w:rPr>
        <w:t>《高市，别再“搞事”！》</w:t>
      </w:r>
    </w:p>
    <w:p w14:paraId="08BCB330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</w:p>
    <w:p w14:paraId="30A01109">
      <w:pPr>
        <w:jc w:val="both"/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t>歌词：</w:t>
      </w:r>
    </w:p>
    <w:p w14:paraId="3A95436C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海峡对面吹吹风</w:t>
      </w:r>
    </w:p>
    <w:p w14:paraId="524808F7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你就跳出来发疯</w:t>
      </w:r>
    </w:p>
    <w:p w14:paraId="303FCF7F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“台湾有事 就是日本有事”</w:t>
      </w:r>
    </w:p>
    <w:p w14:paraId="19405F54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真是厚颜无耻 贼心不死</w:t>
      </w:r>
    </w:p>
    <w:p w14:paraId="1B9BD516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</w:p>
    <w:p w14:paraId="61A4C321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台湾的事 是中国人的事</w:t>
      </w:r>
    </w:p>
    <w:p w14:paraId="296514B5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高市 高市 关你屁事</w:t>
      </w:r>
    </w:p>
    <w:p w14:paraId="0770DB72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借台湾生事 就是自己找事</w:t>
      </w:r>
    </w:p>
    <w:p w14:paraId="5B7B7229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记住了 中国人永远不怕事</w:t>
      </w:r>
    </w:p>
    <w:p w14:paraId="2030392E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</w:p>
    <w:p w14:paraId="27E1B711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高市 高市 原来是“搞事”！</w:t>
      </w:r>
    </w:p>
    <w:p w14:paraId="34E08C39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 xml:space="preserve">嘴巴一张 全是歪理和谎事 </w:t>
      </w:r>
    </w:p>
    <w:p w14:paraId="31F9224A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高市 高市 就喜欢“搞事”！</w:t>
      </w:r>
    </w:p>
    <w:p w14:paraId="0BA27302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历史的车轮 不容你如此放肆！</w:t>
      </w:r>
    </w:p>
    <w:p w14:paraId="74421F3D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</w:p>
    <w:p w14:paraId="4950AA6A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高市 高市 天天在“搞事”！</w:t>
      </w:r>
    </w:p>
    <w:p w14:paraId="4F65755D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 xml:space="preserve">对着历史不老实 对着邻国耍无耻 </w:t>
      </w:r>
    </w:p>
    <w:p w14:paraId="024DBCCA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高市 高市 别继续“搞事”！</w:t>
      </w:r>
    </w:p>
    <w:p w14:paraId="64FAB91D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小心玩火的后果 没人能为你收拾！</w:t>
      </w:r>
    </w:p>
    <w:p w14:paraId="78168CEF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</w:p>
    <w:p w14:paraId="02F6EC46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想当年 换门庭 去拜鬼</w:t>
      </w:r>
    </w:p>
    <w:p w14:paraId="42EEDF87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忘了恩情忘了本</w:t>
      </w:r>
    </w:p>
    <w:p w14:paraId="62BA0718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抱着旧梦的大腿</w:t>
      </w:r>
    </w:p>
    <w:p w14:paraId="0BE50428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忘了当初你是谁</w:t>
      </w:r>
    </w:p>
    <w:p w14:paraId="24BEA80F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“村山谈话”你嫌旧</w:t>
      </w:r>
    </w:p>
    <w:p w14:paraId="71CB553A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想把罪行全洗走</w:t>
      </w:r>
    </w:p>
    <w:p w14:paraId="54E7E310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可惜历史有笔头</w:t>
      </w:r>
    </w:p>
    <w:p w14:paraId="76956AD4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一笔一划写尽春秋</w:t>
      </w:r>
    </w:p>
    <w:p w14:paraId="5548E1EB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</w:p>
    <w:p w14:paraId="1A30E577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高市 高市 原来是“搞事”！</w:t>
      </w:r>
    </w:p>
    <w:p w14:paraId="69A7294D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 xml:space="preserve">嘴巴一张 全是歪理和谎事 </w:t>
      </w:r>
    </w:p>
    <w:p w14:paraId="102057F3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高市 高市 就喜欢“搞事”！</w:t>
      </w:r>
    </w:p>
    <w:p w14:paraId="04BB4890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历史的车轮 不容你如此放肆！</w:t>
      </w:r>
    </w:p>
    <w:p w14:paraId="73A8EE61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</w:p>
    <w:p w14:paraId="02EE90AA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高市 高市 天天在“搞事”！</w:t>
      </w:r>
    </w:p>
    <w:p w14:paraId="761FA35C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 xml:space="preserve">对着历史不老实 对着邻国耍无耻 </w:t>
      </w:r>
    </w:p>
    <w:p w14:paraId="11C4664A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高市 高市 别继续“搞事”！</w:t>
      </w:r>
    </w:p>
    <w:p w14:paraId="60FC3649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小心玩火的后果 没人能为你收拾！</w:t>
      </w:r>
    </w:p>
    <w:p w14:paraId="4F7FA709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</w:p>
    <w:p w14:paraId="6CC7FF7A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经济账 算不清</w:t>
      </w:r>
    </w:p>
    <w:p w14:paraId="39405640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就想往外面甩烂摊</w:t>
      </w:r>
    </w:p>
    <w:p w14:paraId="517A2824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国债堆得像座山</w:t>
      </w:r>
    </w:p>
    <w:p w14:paraId="41435495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别把和平玩儿完！</w:t>
      </w:r>
    </w:p>
    <w:p w14:paraId="1224818F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</w:p>
    <w:p w14:paraId="5E6FB712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高市 高市 就是“搞事”！</w:t>
      </w:r>
    </w:p>
    <w:p w14:paraId="1F6EF074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高市 高市 只会“搞事”！</w:t>
      </w:r>
    </w:p>
    <w:p w14:paraId="4291D1E0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高市 高市 别再“搞事”！</w:t>
      </w:r>
    </w:p>
    <w:p w14:paraId="00B51828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 xml:space="preserve">历史的车轮 滚滚向前 </w:t>
      </w:r>
    </w:p>
    <w:p w14:paraId="5332CF84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和平与发展 大势不可逆转！</w:t>
      </w:r>
    </w:p>
    <w:p w14:paraId="7207008A">
      <w:pPr>
        <w:jc w:val="both"/>
        <w:rPr>
          <w:rFonts w:hint="eastAsia"/>
          <w:b w:val="0"/>
          <w:bCs w:val="0"/>
          <w:sz w:val="28"/>
          <w:szCs w:val="36"/>
          <w:lang w:val="en-US" w:eastAsia="zh-CN"/>
        </w:rPr>
      </w:pPr>
    </w:p>
    <w:p w14:paraId="7B2D9648">
      <w:pPr>
        <w:jc w:val="both"/>
        <w:rPr>
          <w:rFonts w:hint="default"/>
          <w:b/>
          <w:bCs/>
          <w:sz w:val="36"/>
          <w:szCs w:val="44"/>
          <w:lang w:val="en-US" w:eastAsia="zh-CN"/>
        </w:rPr>
      </w:pPr>
    </w:p>
    <w:p w14:paraId="395BC055">
      <w:pPr>
        <w:jc w:val="center"/>
        <w:rPr>
          <w:rFonts w:hint="default"/>
          <w:lang w:val="en-US" w:eastAsia="zh-CN"/>
        </w:rPr>
      </w:pPr>
    </w:p>
    <w:p w14:paraId="5F3C30D7">
      <w:pPr>
        <w:jc w:val="center"/>
        <w:rPr>
          <w:rFonts w:hint="default"/>
          <w:lang w:val="en-US" w:eastAsia="zh-CN"/>
        </w:rPr>
      </w:pPr>
    </w:p>
    <w:p w14:paraId="345EF000">
      <w:pPr>
        <w:jc w:val="center"/>
        <w:rPr>
          <w:rFonts w:hint="default"/>
          <w:lang w:val="en-US" w:eastAsia="zh-CN"/>
        </w:rPr>
      </w:pPr>
    </w:p>
    <w:p w14:paraId="3CA62EEC">
      <w:pPr>
        <w:jc w:val="center"/>
        <w:rPr>
          <w:rFonts w:hint="default"/>
          <w:lang w:val="en-US" w:eastAsia="zh-CN"/>
        </w:rPr>
        <w:sectPr>
          <w:headerReference r:id="rId3" w:type="default"/>
          <w:footerReference r:id="rId4" w:type="default"/>
          <w:pgSz w:w="11906" w:h="16838"/>
          <w:pgMar w:top="1701" w:right="1418" w:bottom="1247" w:left="1418" w:header="851" w:footer="1247" w:gutter="0"/>
          <w:pgNumType w:fmt="numberInDash"/>
          <w:cols w:space="425" w:num="1"/>
          <w:docGrid w:type="lines" w:linePitch="312" w:charSpace="0"/>
        </w:sectPr>
      </w:pPr>
    </w:p>
    <w:p w14:paraId="122B095A">
      <w:pPr>
        <w:jc w:val="center"/>
        <w:rPr>
          <w:rFonts w:hint="eastAsia"/>
          <w:b/>
          <w:bCs/>
          <w:sz w:val="36"/>
          <w:szCs w:val="44"/>
          <w:lang w:val="en-US" w:eastAsia="zh-CN"/>
        </w:rPr>
      </w:pPr>
      <w:r>
        <w:rPr>
          <w:rFonts w:hint="eastAsia"/>
          <w:b/>
          <w:bCs/>
          <w:sz w:val="36"/>
          <w:szCs w:val="44"/>
          <w:lang w:eastAsia="zh-CN"/>
        </w:rPr>
        <w:t>《</w:t>
      </w:r>
      <w:r>
        <w:rPr>
          <w:rFonts w:hint="eastAsia"/>
          <w:b/>
          <w:bCs/>
          <w:sz w:val="36"/>
          <w:szCs w:val="44"/>
          <w:lang w:val="en-US" w:eastAsia="zh-CN"/>
        </w:rPr>
        <w:t>高市，别再“搞事”！</w:t>
      </w:r>
      <w:r>
        <w:rPr>
          <w:rFonts w:hint="eastAsia"/>
          <w:b/>
          <w:bCs/>
          <w:sz w:val="36"/>
          <w:szCs w:val="44"/>
          <w:lang w:eastAsia="zh-CN"/>
        </w:rPr>
        <w:t>》</w:t>
      </w:r>
      <w:r>
        <w:rPr>
          <w:rFonts w:hint="eastAsia"/>
          <w:b/>
          <w:bCs/>
          <w:sz w:val="36"/>
          <w:szCs w:val="44"/>
          <w:lang w:val="en-US" w:eastAsia="zh-CN"/>
        </w:rPr>
        <w:t>获奖证明</w:t>
      </w:r>
    </w:p>
    <w:p w14:paraId="76D8AD3E">
      <w:pPr>
        <w:jc w:val="both"/>
        <w:rPr>
          <w:rFonts w:hint="eastAsia"/>
          <w:b/>
          <w:bCs/>
          <w:sz w:val="36"/>
          <w:szCs w:val="44"/>
          <w:lang w:val="en-US" w:eastAsia="zh-CN"/>
        </w:rPr>
      </w:pPr>
      <w:r>
        <w:rPr>
          <w:rFonts w:hint="eastAsia"/>
          <w:b/>
          <w:bCs/>
          <w:sz w:val="36"/>
          <w:szCs w:val="44"/>
          <w:lang w:val="en-US" w:eastAsia="zh-CN"/>
        </w:rPr>
        <w:t xml:space="preserve"> </w:t>
      </w:r>
    </w:p>
    <w:p w14:paraId="4B78454C">
      <w:pPr>
        <w:jc w:val="both"/>
        <w:rPr>
          <w:rFonts w:hint="default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1、获2025年11月中央主要媒体好创意作品</w:t>
      </w:r>
    </w:p>
    <w:p w14:paraId="4E77F56B">
      <w:pPr>
        <w:jc w:val="center"/>
        <w:rPr>
          <w:rFonts w:hint="eastAsia"/>
          <w:b/>
          <w:bCs/>
          <w:sz w:val="36"/>
          <w:szCs w:val="44"/>
          <w:lang w:val="en-US" w:eastAsia="zh-CN"/>
        </w:rPr>
      </w:pPr>
    </w:p>
    <w:p w14:paraId="47157666">
      <w:pPr>
        <w:jc w:val="center"/>
      </w:pPr>
      <w:r>
        <w:drawing>
          <wp:inline distT="0" distB="0" distL="114300" distR="114300">
            <wp:extent cx="2908300" cy="5375275"/>
            <wp:effectExtent l="0" t="0" r="12700" b="9525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08300" cy="537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2359C">
      <w:pPr>
        <w:jc w:val="center"/>
      </w:pPr>
    </w:p>
    <w:p w14:paraId="7D4923D0">
      <w:pPr>
        <w:jc w:val="center"/>
      </w:pPr>
    </w:p>
    <w:p w14:paraId="38F31871">
      <w:pPr>
        <w:jc w:val="center"/>
      </w:pPr>
    </w:p>
    <w:p w14:paraId="040F8780">
      <w:pPr>
        <w:jc w:val="center"/>
      </w:pPr>
    </w:p>
    <w:p w14:paraId="695ABF9D">
      <w:pPr>
        <w:jc w:val="center"/>
      </w:pPr>
    </w:p>
    <w:p w14:paraId="385B4134">
      <w:pPr>
        <w:jc w:val="center"/>
      </w:pPr>
    </w:p>
    <w:p w14:paraId="2E8CB853">
      <w:pPr>
        <w:jc w:val="both"/>
        <w:rPr>
          <w:rFonts w:hint="default"/>
          <w:b w:val="0"/>
          <w:bCs w:val="0"/>
          <w:sz w:val="28"/>
          <w:szCs w:val="36"/>
          <w:lang w:val="en-US" w:eastAsia="zh-CN"/>
        </w:rPr>
      </w:pPr>
      <w:r>
        <w:rPr>
          <w:rFonts w:hint="eastAsia"/>
          <w:b w:val="0"/>
          <w:bCs w:val="0"/>
          <w:sz w:val="28"/>
          <w:szCs w:val="36"/>
          <w:lang w:val="en-US" w:eastAsia="zh-CN"/>
        </w:rPr>
        <w:t>2、入选中央网信办2025中国正能量“网络音视频”精品</w:t>
      </w:r>
    </w:p>
    <w:p w14:paraId="54EC3436">
      <w:pPr>
        <w:jc w:val="center"/>
        <w:rPr>
          <w:rFonts w:hint="default"/>
          <w:b/>
          <w:bCs/>
          <w:sz w:val="36"/>
          <w:szCs w:val="44"/>
          <w:lang w:val="en-US" w:eastAsia="zh-CN"/>
        </w:rPr>
      </w:pPr>
    </w:p>
    <w:p w14:paraId="5AA66C26">
      <w:pPr>
        <w:widowControl/>
        <w:jc w:val="left"/>
        <w:rPr>
          <w:rFonts w:ascii="楷体" w:eastAsia="楷体"/>
          <w:spacing w:val="-20"/>
          <w:sz w:val="28"/>
          <w:szCs w:val="28"/>
        </w:rPr>
      </w:pPr>
      <w:r>
        <w:drawing>
          <wp:inline distT="0" distB="0" distL="114300" distR="114300">
            <wp:extent cx="5735320" cy="4301490"/>
            <wp:effectExtent l="0" t="0" r="5080" b="1651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532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87CF6">
      <w:pPr>
        <w:widowControl/>
        <w:jc w:val="left"/>
        <w:rPr>
          <w:rFonts w:ascii="楷体" w:eastAsia="楷体"/>
          <w:spacing w:val="-20"/>
          <w:sz w:val="28"/>
          <w:szCs w:val="28"/>
        </w:rPr>
      </w:pPr>
    </w:p>
    <w:p w14:paraId="14CC305D">
      <w:pPr>
        <w:widowControl/>
        <w:jc w:val="left"/>
        <w:rPr>
          <w:rFonts w:ascii="楷体" w:eastAsia="楷体"/>
          <w:spacing w:val="-20"/>
          <w:sz w:val="28"/>
          <w:szCs w:val="28"/>
        </w:rPr>
      </w:pPr>
    </w:p>
    <w:p w14:paraId="041C22EA">
      <w:pPr>
        <w:widowControl/>
        <w:jc w:val="left"/>
        <w:rPr>
          <w:rFonts w:ascii="楷体" w:eastAsia="楷体"/>
          <w:spacing w:val="-20"/>
          <w:sz w:val="28"/>
          <w:szCs w:val="28"/>
        </w:rPr>
      </w:pPr>
    </w:p>
    <w:sectPr>
      <w:pgSz w:w="11906" w:h="16838"/>
      <w:pgMar w:top="1701" w:right="1418" w:bottom="1247" w:left="1418" w:header="851" w:footer="1247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951F7135-D65F-6C1F-0553-DF69F6BE7BA0}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  <w:embedRegular r:id="rId2" w:fontKey="{51EC0C06-2935-7D14-0553-DF69F8055224}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2000000" w:usb3="00000000" w:csb0="2000019F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3" w:fontKey="{D55A815F-64A9-0733-0553-DF695D59380B}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4" w:fontKey="{77E8F5A8-7421-2782-0553-DF6972F26B70}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5" w:fontKey="{33CB55C7-0BC0-60D9-0553-DF690BC6D203}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仿宋_GB2312">
    <w:altName w:val="方正仿宋_GBK"/>
    <w:panose1 w:val="02010609030101010101"/>
    <w:charset w:val="00"/>
    <w:family w:val="modern"/>
    <w:pitch w:val="default"/>
    <w:sig w:usb0="00000000" w:usb1="00000000" w:usb2="00000000" w:usb3="00000000" w:csb0="00040000" w:csb1="00000000"/>
  </w:font>
  <w:font w:name="仿宋">
    <w:altName w:val="方正仿宋_GBK"/>
    <w:panose1 w:val="02010609060101010101"/>
    <w:charset w:val="00"/>
    <w:family w:val="auto"/>
    <w:pitch w:val="default"/>
    <w:sig w:usb0="00000000" w:usb1="0000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D4BAA4A">
    <w:pPr>
      <w:pStyle w:val="9"/>
      <w:tabs>
        <w:tab w:val="center" w:pos="4535"/>
        <w:tab w:val="left" w:pos="7820"/>
      </w:tabs>
      <w:rPr>
        <w:rFonts w:ascii="仿宋" w:hAnsi="仿宋" w:eastAsia="仿宋" w:cs="Arial"/>
        <w:sz w:val="28"/>
      </w:rPr>
    </w:pPr>
    <w:r>
      <w:tab/>
    </w:r>
    <w:r>
      <w:tab/>
    </w:r>
    <w:sdt>
      <w:sdtPr>
        <w:id w:val="-1"/>
      </w:sdtPr>
      <w:sdtEndPr>
        <w:rPr>
          <w:rFonts w:ascii="仿宋" w:hAnsi="仿宋" w:eastAsia="仿宋" w:cs="Arial"/>
          <w:sz w:val="28"/>
        </w:rPr>
      </w:sdtEndPr>
      <w:sdtContent>
        <w:r>
          <w:rPr>
            <w:rFonts w:ascii="仿宋" w:hAnsi="仿宋" w:eastAsia="仿宋" w:cs="Arial"/>
            <w:sz w:val="28"/>
          </w:rPr>
          <w:fldChar w:fldCharType="begin"/>
        </w:r>
        <w:r>
          <w:rPr>
            <w:rFonts w:ascii="仿宋" w:hAnsi="仿宋" w:eastAsia="仿宋" w:cs="Arial"/>
            <w:sz w:val="28"/>
          </w:rPr>
          <w:instrText xml:space="preserve">PAGE   \* MERGEFORMAT</w:instrText>
        </w:r>
        <w:r>
          <w:rPr>
            <w:rFonts w:ascii="仿宋" w:hAnsi="仿宋" w:eastAsia="仿宋" w:cs="Arial"/>
            <w:sz w:val="28"/>
          </w:rPr>
          <w:fldChar w:fldCharType="separate"/>
        </w:r>
        <w:r>
          <w:rPr>
            <w:rFonts w:ascii="仿宋" w:hAnsi="仿宋" w:eastAsia="仿宋" w:cs="Arial"/>
            <w:sz w:val="28"/>
            <w:lang w:val="zh-CN"/>
          </w:rPr>
          <w:t>-</w:t>
        </w:r>
        <w:r>
          <w:rPr>
            <w:rFonts w:ascii="仿宋" w:hAnsi="仿宋" w:eastAsia="仿宋" w:cs="Arial"/>
            <w:sz w:val="28"/>
          </w:rPr>
          <w:t xml:space="preserve"> 1 -</w:t>
        </w:r>
        <w:r>
          <w:rPr>
            <w:rFonts w:ascii="仿宋" w:hAnsi="仿宋" w:eastAsia="仿宋" w:cs="Arial"/>
            <w:sz w:val="28"/>
          </w:rPr>
          <w:fldChar w:fldCharType="end"/>
        </w:r>
      </w:sdtContent>
    </w:sdt>
    <w:r>
      <w:rPr>
        <w:rFonts w:ascii="仿宋" w:hAnsi="仿宋" w:eastAsia="仿宋" w:cs="Arial"/>
        <w:sz w:val="28"/>
      </w:rPr>
      <w:tab/>
    </w:r>
  </w:p>
  <w:p w14:paraId="67277392">
    <w:pPr>
      <w:pStyle w:val="9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C1E87FA">
    <w:pPr>
      <w:pStyle w:val="5"/>
      <w:spacing w:after="0" w:line="320" w:lineRule="exact"/>
      <w:jc w:val="left"/>
      <w:rPr>
        <w:rFonts w:ascii="楷体" w:hAnsi="楷体" w:eastAsia="楷体"/>
        <w:b/>
        <w:sz w:val="30"/>
        <w:szCs w:val="3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6B5B485"/>
    <w:multiLevelType w:val="singleLevel"/>
    <w:tmpl w:val="26B5B485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5"/>
  <w:embedTrueTypeFonts/>
  <w:saveSubsetFonts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GQ2M2I0MzdkYWMxMTE3MjFkMjgxNzI4ZDA1ODU3ZDgifQ=="/>
  </w:docVars>
  <w:rsids>
    <w:rsidRoot w:val="00B9508B"/>
    <w:rsid w:val="00011402"/>
    <w:rsid w:val="00011D8A"/>
    <w:rsid w:val="0001704F"/>
    <w:rsid w:val="000173DD"/>
    <w:rsid w:val="00021165"/>
    <w:rsid w:val="00022E75"/>
    <w:rsid w:val="000306B5"/>
    <w:rsid w:val="00031ADE"/>
    <w:rsid w:val="00043DA5"/>
    <w:rsid w:val="000444DA"/>
    <w:rsid w:val="00046864"/>
    <w:rsid w:val="00050EFA"/>
    <w:rsid w:val="000515FD"/>
    <w:rsid w:val="000523E5"/>
    <w:rsid w:val="0006350A"/>
    <w:rsid w:val="0006360C"/>
    <w:rsid w:val="000642FF"/>
    <w:rsid w:val="00074375"/>
    <w:rsid w:val="00076AE8"/>
    <w:rsid w:val="000778BA"/>
    <w:rsid w:val="00077B6A"/>
    <w:rsid w:val="00080C78"/>
    <w:rsid w:val="0008340F"/>
    <w:rsid w:val="000921E1"/>
    <w:rsid w:val="000A2157"/>
    <w:rsid w:val="000A2FA1"/>
    <w:rsid w:val="000A686A"/>
    <w:rsid w:val="000B2A7F"/>
    <w:rsid w:val="000D2B73"/>
    <w:rsid w:val="000D3AB8"/>
    <w:rsid w:val="000D6982"/>
    <w:rsid w:val="000E2314"/>
    <w:rsid w:val="000E3714"/>
    <w:rsid w:val="000F267C"/>
    <w:rsid w:val="000F4B37"/>
    <w:rsid w:val="001016E4"/>
    <w:rsid w:val="00102971"/>
    <w:rsid w:val="00103805"/>
    <w:rsid w:val="00103DE5"/>
    <w:rsid w:val="00104107"/>
    <w:rsid w:val="0010431A"/>
    <w:rsid w:val="00106C29"/>
    <w:rsid w:val="00110B95"/>
    <w:rsid w:val="00115E91"/>
    <w:rsid w:val="00117112"/>
    <w:rsid w:val="00121EA6"/>
    <w:rsid w:val="001258B6"/>
    <w:rsid w:val="00125FD8"/>
    <w:rsid w:val="001269CA"/>
    <w:rsid w:val="00133B90"/>
    <w:rsid w:val="0013455A"/>
    <w:rsid w:val="00134AC0"/>
    <w:rsid w:val="00136EBE"/>
    <w:rsid w:val="00143573"/>
    <w:rsid w:val="00144193"/>
    <w:rsid w:val="00146C11"/>
    <w:rsid w:val="0015061F"/>
    <w:rsid w:val="00153D34"/>
    <w:rsid w:val="00155B4D"/>
    <w:rsid w:val="00156AAA"/>
    <w:rsid w:val="001620DA"/>
    <w:rsid w:val="001632FB"/>
    <w:rsid w:val="00163C6D"/>
    <w:rsid w:val="0016731F"/>
    <w:rsid w:val="00167C25"/>
    <w:rsid w:val="0017647B"/>
    <w:rsid w:val="00181E32"/>
    <w:rsid w:val="001823F8"/>
    <w:rsid w:val="001922DD"/>
    <w:rsid w:val="001939D7"/>
    <w:rsid w:val="001A112E"/>
    <w:rsid w:val="001A1C28"/>
    <w:rsid w:val="001A7CCB"/>
    <w:rsid w:val="001B19EE"/>
    <w:rsid w:val="001B21FC"/>
    <w:rsid w:val="001B2C24"/>
    <w:rsid w:val="001B51BE"/>
    <w:rsid w:val="001B7B8B"/>
    <w:rsid w:val="001C3983"/>
    <w:rsid w:val="001D0252"/>
    <w:rsid w:val="001D44AB"/>
    <w:rsid w:val="001D65BA"/>
    <w:rsid w:val="001D7D62"/>
    <w:rsid w:val="001F2C99"/>
    <w:rsid w:val="001F35CB"/>
    <w:rsid w:val="001F6769"/>
    <w:rsid w:val="002006D7"/>
    <w:rsid w:val="00200DA6"/>
    <w:rsid w:val="00206379"/>
    <w:rsid w:val="00206B0D"/>
    <w:rsid w:val="002074A8"/>
    <w:rsid w:val="00214320"/>
    <w:rsid w:val="00216421"/>
    <w:rsid w:val="00220194"/>
    <w:rsid w:val="0022181C"/>
    <w:rsid w:val="00226499"/>
    <w:rsid w:val="00232427"/>
    <w:rsid w:val="00232653"/>
    <w:rsid w:val="00232D88"/>
    <w:rsid w:val="0023442E"/>
    <w:rsid w:val="00236CC6"/>
    <w:rsid w:val="00243D30"/>
    <w:rsid w:val="0024697C"/>
    <w:rsid w:val="00247430"/>
    <w:rsid w:val="00247E0E"/>
    <w:rsid w:val="002554F8"/>
    <w:rsid w:val="00264E69"/>
    <w:rsid w:val="00271193"/>
    <w:rsid w:val="00273FEC"/>
    <w:rsid w:val="0027453F"/>
    <w:rsid w:val="00275DF3"/>
    <w:rsid w:val="00280066"/>
    <w:rsid w:val="00282438"/>
    <w:rsid w:val="00283576"/>
    <w:rsid w:val="002858F0"/>
    <w:rsid w:val="00285B34"/>
    <w:rsid w:val="0028717C"/>
    <w:rsid w:val="00292BAB"/>
    <w:rsid w:val="002A4FE6"/>
    <w:rsid w:val="002B2AF6"/>
    <w:rsid w:val="002B4E71"/>
    <w:rsid w:val="002C1739"/>
    <w:rsid w:val="002D313F"/>
    <w:rsid w:val="002D4007"/>
    <w:rsid w:val="002D4314"/>
    <w:rsid w:val="002D4735"/>
    <w:rsid w:val="002D6F8D"/>
    <w:rsid w:val="002D78FA"/>
    <w:rsid w:val="002D7D25"/>
    <w:rsid w:val="002E1ABD"/>
    <w:rsid w:val="002E2DCE"/>
    <w:rsid w:val="002E360F"/>
    <w:rsid w:val="002E40C9"/>
    <w:rsid w:val="002E6031"/>
    <w:rsid w:val="002F1E9A"/>
    <w:rsid w:val="002F392B"/>
    <w:rsid w:val="002F7882"/>
    <w:rsid w:val="00300337"/>
    <w:rsid w:val="0030133B"/>
    <w:rsid w:val="003028C6"/>
    <w:rsid w:val="00307343"/>
    <w:rsid w:val="0030795D"/>
    <w:rsid w:val="0031001D"/>
    <w:rsid w:val="00315E5D"/>
    <w:rsid w:val="003168CA"/>
    <w:rsid w:val="00317ACD"/>
    <w:rsid w:val="00324CFA"/>
    <w:rsid w:val="00332CEA"/>
    <w:rsid w:val="0033781F"/>
    <w:rsid w:val="00341971"/>
    <w:rsid w:val="00354011"/>
    <w:rsid w:val="00356873"/>
    <w:rsid w:val="0036030C"/>
    <w:rsid w:val="00360D96"/>
    <w:rsid w:val="003642A1"/>
    <w:rsid w:val="0036708F"/>
    <w:rsid w:val="00370D55"/>
    <w:rsid w:val="003718B6"/>
    <w:rsid w:val="003806F1"/>
    <w:rsid w:val="00380DFC"/>
    <w:rsid w:val="003826E9"/>
    <w:rsid w:val="0038501A"/>
    <w:rsid w:val="0038682E"/>
    <w:rsid w:val="00395A3E"/>
    <w:rsid w:val="003A108F"/>
    <w:rsid w:val="003A4026"/>
    <w:rsid w:val="003A4041"/>
    <w:rsid w:val="003A41D7"/>
    <w:rsid w:val="003A5A0C"/>
    <w:rsid w:val="003A5CE3"/>
    <w:rsid w:val="003A63FF"/>
    <w:rsid w:val="003B2544"/>
    <w:rsid w:val="003B7FFE"/>
    <w:rsid w:val="003C0785"/>
    <w:rsid w:val="003C3541"/>
    <w:rsid w:val="003C3C37"/>
    <w:rsid w:val="003D1307"/>
    <w:rsid w:val="003D5B7F"/>
    <w:rsid w:val="003E0324"/>
    <w:rsid w:val="003E53EB"/>
    <w:rsid w:val="003E7DEE"/>
    <w:rsid w:val="003F6960"/>
    <w:rsid w:val="00424516"/>
    <w:rsid w:val="00430586"/>
    <w:rsid w:val="00432B84"/>
    <w:rsid w:val="0043361A"/>
    <w:rsid w:val="00433723"/>
    <w:rsid w:val="00434A7E"/>
    <w:rsid w:val="00435328"/>
    <w:rsid w:val="00436A97"/>
    <w:rsid w:val="00437E20"/>
    <w:rsid w:val="0044184B"/>
    <w:rsid w:val="00452824"/>
    <w:rsid w:val="0045400C"/>
    <w:rsid w:val="004556C4"/>
    <w:rsid w:val="00463A0B"/>
    <w:rsid w:val="004648E3"/>
    <w:rsid w:val="00465296"/>
    <w:rsid w:val="00470ED5"/>
    <w:rsid w:val="004719B9"/>
    <w:rsid w:val="00471EC9"/>
    <w:rsid w:val="004737E0"/>
    <w:rsid w:val="00490AB9"/>
    <w:rsid w:val="00491476"/>
    <w:rsid w:val="00494FFB"/>
    <w:rsid w:val="0049557B"/>
    <w:rsid w:val="004A4240"/>
    <w:rsid w:val="004A4F42"/>
    <w:rsid w:val="004B64F3"/>
    <w:rsid w:val="004C1079"/>
    <w:rsid w:val="004C28C0"/>
    <w:rsid w:val="004C5C2D"/>
    <w:rsid w:val="004C7DF9"/>
    <w:rsid w:val="004D19F2"/>
    <w:rsid w:val="004D2509"/>
    <w:rsid w:val="004D5105"/>
    <w:rsid w:val="004D7B4B"/>
    <w:rsid w:val="004E1729"/>
    <w:rsid w:val="004E27C7"/>
    <w:rsid w:val="004E2F7B"/>
    <w:rsid w:val="004E5D67"/>
    <w:rsid w:val="004F1601"/>
    <w:rsid w:val="004F42F4"/>
    <w:rsid w:val="004F4E3C"/>
    <w:rsid w:val="004F5C2A"/>
    <w:rsid w:val="0050396C"/>
    <w:rsid w:val="00503A1F"/>
    <w:rsid w:val="00504922"/>
    <w:rsid w:val="00510DDB"/>
    <w:rsid w:val="00511046"/>
    <w:rsid w:val="00511054"/>
    <w:rsid w:val="00512EC8"/>
    <w:rsid w:val="00514CA9"/>
    <w:rsid w:val="00522429"/>
    <w:rsid w:val="00524AD8"/>
    <w:rsid w:val="00530F36"/>
    <w:rsid w:val="0053136B"/>
    <w:rsid w:val="005325AA"/>
    <w:rsid w:val="005334DB"/>
    <w:rsid w:val="0053354A"/>
    <w:rsid w:val="005341E4"/>
    <w:rsid w:val="00534D77"/>
    <w:rsid w:val="005415A8"/>
    <w:rsid w:val="00541761"/>
    <w:rsid w:val="005468B1"/>
    <w:rsid w:val="0055282B"/>
    <w:rsid w:val="00552B8A"/>
    <w:rsid w:val="00564975"/>
    <w:rsid w:val="005721A5"/>
    <w:rsid w:val="0057323B"/>
    <w:rsid w:val="00577FD5"/>
    <w:rsid w:val="00582E58"/>
    <w:rsid w:val="005870CF"/>
    <w:rsid w:val="0058798F"/>
    <w:rsid w:val="0059121C"/>
    <w:rsid w:val="005922D3"/>
    <w:rsid w:val="00594630"/>
    <w:rsid w:val="00594D16"/>
    <w:rsid w:val="00597A2E"/>
    <w:rsid w:val="005A1599"/>
    <w:rsid w:val="005A4906"/>
    <w:rsid w:val="005A592D"/>
    <w:rsid w:val="005A5C4B"/>
    <w:rsid w:val="005A7DFB"/>
    <w:rsid w:val="005C186C"/>
    <w:rsid w:val="005C1DC8"/>
    <w:rsid w:val="005D2BBE"/>
    <w:rsid w:val="005E0824"/>
    <w:rsid w:val="005E419C"/>
    <w:rsid w:val="005F4523"/>
    <w:rsid w:val="005F517D"/>
    <w:rsid w:val="005F592B"/>
    <w:rsid w:val="005F6BF3"/>
    <w:rsid w:val="005F7D7A"/>
    <w:rsid w:val="00601A1B"/>
    <w:rsid w:val="0060592D"/>
    <w:rsid w:val="00607FB1"/>
    <w:rsid w:val="006128F2"/>
    <w:rsid w:val="0061598F"/>
    <w:rsid w:val="00624041"/>
    <w:rsid w:val="00627E2C"/>
    <w:rsid w:val="006318B4"/>
    <w:rsid w:val="0063270A"/>
    <w:rsid w:val="0063417F"/>
    <w:rsid w:val="0063775F"/>
    <w:rsid w:val="00640215"/>
    <w:rsid w:val="00652227"/>
    <w:rsid w:val="0065266A"/>
    <w:rsid w:val="00656E04"/>
    <w:rsid w:val="0066489F"/>
    <w:rsid w:val="0067125B"/>
    <w:rsid w:val="0067400E"/>
    <w:rsid w:val="00675CC8"/>
    <w:rsid w:val="00676128"/>
    <w:rsid w:val="006775B1"/>
    <w:rsid w:val="00681447"/>
    <w:rsid w:val="00696935"/>
    <w:rsid w:val="006A1B53"/>
    <w:rsid w:val="006A3B18"/>
    <w:rsid w:val="006A471F"/>
    <w:rsid w:val="006B02E8"/>
    <w:rsid w:val="006B2393"/>
    <w:rsid w:val="006B5249"/>
    <w:rsid w:val="006B6724"/>
    <w:rsid w:val="006C00F2"/>
    <w:rsid w:val="006C310A"/>
    <w:rsid w:val="006D0D0D"/>
    <w:rsid w:val="006D1DF4"/>
    <w:rsid w:val="006D4E0B"/>
    <w:rsid w:val="006D5D8B"/>
    <w:rsid w:val="006E1C5D"/>
    <w:rsid w:val="006E2A4E"/>
    <w:rsid w:val="006E3B14"/>
    <w:rsid w:val="006E5B54"/>
    <w:rsid w:val="006E660F"/>
    <w:rsid w:val="006E6F4A"/>
    <w:rsid w:val="006E7458"/>
    <w:rsid w:val="006F0E0B"/>
    <w:rsid w:val="006F22DF"/>
    <w:rsid w:val="00704BC6"/>
    <w:rsid w:val="007070E9"/>
    <w:rsid w:val="00715E3C"/>
    <w:rsid w:val="00721A70"/>
    <w:rsid w:val="00722CA1"/>
    <w:rsid w:val="0072745F"/>
    <w:rsid w:val="00742954"/>
    <w:rsid w:val="00744B6E"/>
    <w:rsid w:val="007464C1"/>
    <w:rsid w:val="0075194C"/>
    <w:rsid w:val="0076109A"/>
    <w:rsid w:val="00764F2A"/>
    <w:rsid w:val="007650B1"/>
    <w:rsid w:val="00765883"/>
    <w:rsid w:val="00776C01"/>
    <w:rsid w:val="00777516"/>
    <w:rsid w:val="0078492E"/>
    <w:rsid w:val="00791540"/>
    <w:rsid w:val="0079458C"/>
    <w:rsid w:val="0079526C"/>
    <w:rsid w:val="007A7480"/>
    <w:rsid w:val="007B4CF9"/>
    <w:rsid w:val="007C2A65"/>
    <w:rsid w:val="007C44B8"/>
    <w:rsid w:val="007C7918"/>
    <w:rsid w:val="007D1170"/>
    <w:rsid w:val="007D1901"/>
    <w:rsid w:val="007D19A4"/>
    <w:rsid w:val="007D20F1"/>
    <w:rsid w:val="007D3383"/>
    <w:rsid w:val="007E0189"/>
    <w:rsid w:val="007E055A"/>
    <w:rsid w:val="007E0FCB"/>
    <w:rsid w:val="007E2457"/>
    <w:rsid w:val="007E49E0"/>
    <w:rsid w:val="007E4CA5"/>
    <w:rsid w:val="007F073E"/>
    <w:rsid w:val="007F152F"/>
    <w:rsid w:val="007F27D6"/>
    <w:rsid w:val="007F7837"/>
    <w:rsid w:val="0080294B"/>
    <w:rsid w:val="00807ADF"/>
    <w:rsid w:val="00807F03"/>
    <w:rsid w:val="00815AD7"/>
    <w:rsid w:val="00821491"/>
    <w:rsid w:val="00830258"/>
    <w:rsid w:val="00840CA1"/>
    <w:rsid w:val="008566E9"/>
    <w:rsid w:val="00874EA5"/>
    <w:rsid w:val="00877CC4"/>
    <w:rsid w:val="00883559"/>
    <w:rsid w:val="008863C8"/>
    <w:rsid w:val="008941AD"/>
    <w:rsid w:val="008967DC"/>
    <w:rsid w:val="008A0051"/>
    <w:rsid w:val="008A156C"/>
    <w:rsid w:val="008A45C6"/>
    <w:rsid w:val="008A52ED"/>
    <w:rsid w:val="008A6558"/>
    <w:rsid w:val="008B78D8"/>
    <w:rsid w:val="008B7BAE"/>
    <w:rsid w:val="008B7D3B"/>
    <w:rsid w:val="008B7E14"/>
    <w:rsid w:val="008C2295"/>
    <w:rsid w:val="008C3D8E"/>
    <w:rsid w:val="008C7862"/>
    <w:rsid w:val="008D3250"/>
    <w:rsid w:val="008D77DE"/>
    <w:rsid w:val="008E3905"/>
    <w:rsid w:val="008E4809"/>
    <w:rsid w:val="008E4D1B"/>
    <w:rsid w:val="008F280E"/>
    <w:rsid w:val="00900053"/>
    <w:rsid w:val="00901396"/>
    <w:rsid w:val="009029B7"/>
    <w:rsid w:val="00914671"/>
    <w:rsid w:val="009147F2"/>
    <w:rsid w:val="00920190"/>
    <w:rsid w:val="00923707"/>
    <w:rsid w:val="00924844"/>
    <w:rsid w:val="009277BA"/>
    <w:rsid w:val="00930A9D"/>
    <w:rsid w:val="009360BC"/>
    <w:rsid w:val="00940178"/>
    <w:rsid w:val="009409B9"/>
    <w:rsid w:val="00941E7E"/>
    <w:rsid w:val="009438E1"/>
    <w:rsid w:val="009449BA"/>
    <w:rsid w:val="0094509F"/>
    <w:rsid w:val="009508AE"/>
    <w:rsid w:val="00951FAD"/>
    <w:rsid w:val="00956644"/>
    <w:rsid w:val="009601AC"/>
    <w:rsid w:val="00971765"/>
    <w:rsid w:val="00972522"/>
    <w:rsid w:val="00973103"/>
    <w:rsid w:val="009736EB"/>
    <w:rsid w:val="00975D66"/>
    <w:rsid w:val="009772D2"/>
    <w:rsid w:val="00982724"/>
    <w:rsid w:val="00983ABF"/>
    <w:rsid w:val="009878EF"/>
    <w:rsid w:val="009879E7"/>
    <w:rsid w:val="0099239B"/>
    <w:rsid w:val="009A3439"/>
    <w:rsid w:val="009A37AC"/>
    <w:rsid w:val="009A4B2A"/>
    <w:rsid w:val="009A7523"/>
    <w:rsid w:val="009B1692"/>
    <w:rsid w:val="009B6510"/>
    <w:rsid w:val="009B7A95"/>
    <w:rsid w:val="009C254C"/>
    <w:rsid w:val="009C5E9A"/>
    <w:rsid w:val="009D1682"/>
    <w:rsid w:val="009D1F79"/>
    <w:rsid w:val="009D443D"/>
    <w:rsid w:val="009D47B9"/>
    <w:rsid w:val="009E013F"/>
    <w:rsid w:val="009E3D2F"/>
    <w:rsid w:val="009F241A"/>
    <w:rsid w:val="009F49A1"/>
    <w:rsid w:val="009F4CB0"/>
    <w:rsid w:val="009F4D6E"/>
    <w:rsid w:val="009F6DF1"/>
    <w:rsid w:val="009F7918"/>
    <w:rsid w:val="00A02BC9"/>
    <w:rsid w:val="00A0448D"/>
    <w:rsid w:val="00A105D0"/>
    <w:rsid w:val="00A1232E"/>
    <w:rsid w:val="00A13A3D"/>
    <w:rsid w:val="00A16FA8"/>
    <w:rsid w:val="00A21764"/>
    <w:rsid w:val="00A31BAE"/>
    <w:rsid w:val="00A376E0"/>
    <w:rsid w:val="00A45587"/>
    <w:rsid w:val="00A45BD2"/>
    <w:rsid w:val="00A50F5C"/>
    <w:rsid w:val="00A53ECE"/>
    <w:rsid w:val="00A562E6"/>
    <w:rsid w:val="00A6243E"/>
    <w:rsid w:val="00A66119"/>
    <w:rsid w:val="00A6640C"/>
    <w:rsid w:val="00A71599"/>
    <w:rsid w:val="00A72ED0"/>
    <w:rsid w:val="00A76B0A"/>
    <w:rsid w:val="00A91752"/>
    <w:rsid w:val="00A93786"/>
    <w:rsid w:val="00A9396D"/>
    <w:rsid w:val="00A971C3"/>
    <w:rsid w:val="00AA3AA5"/>
    <w:rsid w:val="00AA4B2F"/>
    <w:rsid w:val="00AA7DEB"/>
    <w:rsid w:val="00AB091E"/>
    <w:rsid w:val="00AB1858"/>
    <w:rsid w:val="00AB466A"/>
    <w:rsid w:val="00AB6093"/>
    <w:rsid w:val="00AC2F47"/>
    <w:rsid w:val="00AC711F"/>
    <w:rsid w:val="00AD086A"/>
    <w:rsid w:val="00AD2649"/>
    <w:rsid w:val="00AD31B6"/>
    <w:rsid w:val="00AD4653"/>
    <w:rsid w:val="00AD4743"/>
    <w:rsid w:val="00AD4DA0"/>
    <w:rsid w:val="00AD503C"/>
    <w:rsid w:val="00AD590F"/>
    <w:rsid w:val="00AD6D50"/>
    <w:rsid w:val="00AE5298"/>
    <w:rsid w:val="00AF1686"/>
    <w:rsid w:val="00B074B2"/>
    <w:rsid w:val="00B167F8"/>
    <w:rsid w:val="00B22532"/>
    <w:rsid w:val="00B37CE4"/>
    <w:rsid w:val="00B42C24"/>
    <w:rsid w:val="00B446D8"/>
    <w:rsid w:val="00B44AC8"/>
    <w:rsid w:val="00B44EE1"/>
    <w:rsid w:val="00B455CA"/>
    <w:rsid w:val="00B51882"/>
    <w:rsid w:val="00B536D9"/>
    <w:rsid w:val="00B5438C"/>
    <w:rsid w:val="00B5584D"/>
    <w:rsid w:val="00B56F70"/>
    <w:rsid w:val="00B57CFA"/>
    <w:rsid w:val="00B652DF"/>
    <w:rsid w:val="00B7070B"/>
    <w:rsid w:val="00B72AF9"/>
    <w:rsid w:val="00B7359C"/>
    <w:rsid w:val="00B805D7"/>
    <w:rsid w:val="00B80A4D"/>
    <w:rsid w:val="00B81BD3"/>
    <w:rsid w:val="00B82CD8"/>
    <w:rsid w:val="00B8545E"/>
    <w:rsid w:val="00B8577D"/>
    <w:rsid w:val="00B870C8"/>
    <w:rsid w:val="00B90C3E"/>
    <w:rsid w:val="00B9318D"/>
    <w:rsid w:val="00B9508B"/>
    <w:rsid w:val="00BA3A31"/>
    <w:rsid w:val="00BA56B8"/>
    <w:rsid w:val="00BA59F8"/>
    <w:rsid w:val="00BA74FF"/>
    <w:rsid w:val="00BB0FE8"/>
    <w:rsid w:val="00BB3F6F"/>
    <w:rsid w:val="00BB6D6D"/>
    <w:rsid w:val="00BC6131"/>
    <w:rsid w:val="00BC7F8D"/>
    <w:rsid w:val="00BD21F7"/>
    <w:rsid w:val="00BD3BB2"/>
    <w:rsid w:val="00BD772F"/>
    <w:rsid w:val="00BD7A6C"/>
    <w:rsid w:val="00BE3876"/>
    <w:rsid w:val="00BE7F14"/>
    <w:rsid w:val="00BF1875"/>
    <w:rsid w:val="00BF1B09"/>
    <w:rsid w:val="00C12DE3"/>
    <w:rsid w:val="00C21A3B"/>
    <w:rsid w:val="00C23073"/>
    <w:rsid w:val="00C230EE"/>
    <w:rsid w:val="00C23142"/>
    <w:rsid w:val="00C25523"/>
    <w:rsid w:val="00C25F7A"/>
    <w:rsid w:val="00C31909"/>
    <w:rsid w:val="00C334D2"/>
    <w:rsid w:val="00C33627"/>
    <w:rsid w:val="00C4166F"/>
    <w:rsid w:val="00C42F38"/>
    <w:rsid w:val="00C4312E"/>
    <w:rsid w:val="00C44070"/>
    <w:rsid w:val="00C445C2"/>
    <w:rsid w:val="00C44CA0"/>
    <w:rsid w:val="00C450C3"/>
    <w:rsid w:val="00C51034"/>
    <w:rsid w:val="00C61327"/>
    <w:rsid w:val="00C6387C"/>
    <w:rsid w:val="00C65FBC"/>
    <w:rsid w:val="00C70303"/>
    <w:rsid w:val="00C71134"/>
    <w:rsid w:val="00C713FC"/>
    <w:rsid w:val="00C76AAF"/>
    <w:rsid w:val="00C83012"/>
    <w:rsid w:val="00C834BE"/>
    <w:rsid w:val="00C844F0"/>
    <w:rsid w:val="00C85345"/>
    <w:rsid w:val="00C92A09"/>
    <w:rsid w:val="00C933D3"/>
    <w:rsid w:val="00C94E2D"/>
    <w:rsid w:val="00CA2C0C"/>
    <w:rsid w:val="00CA3989"/>
    <w:rsid w:val="00CA5DE6"/>
    <w:rsid w:val="00CB055D"/>
    <w:rsid w:val="00CB4BB0"/>
    <w:rsid w:val="00CB7270"/>
    <w:rsid w:val="00CB7318"/>
    <w:rsid w:val="00CC069F"/>
    <w:rsid w:val="00CC1C4E"/>
    <w:rsid w:val="00CC1F9A"/>
    <w:rsid w:val="00CC4F45"/>
    <w:rsid w:val="00CC6585"/>
    <w:rsid w:val="00CC717B"/>
    <w:rsid w:val="00CC7841"/>
    <w:rsid w:val="00CD2E30"/>
    <w:rsid w:val="00CD4BB4"/>
    <w:rsid w:val="00CD5A5E"/>
    <w:rsid w:val="00CE0EEE"/>
    <w:rsid w:val="00CE2B93"/>
    <w:rsid w:val="00CE4139"/>
    <w:rsid w:val="00CE55CA"/>
    <w:rsid w:val="00CE7744"/>
    <w:rsid w:val="00CF7E9C"/>
    <w:rsid w:val="00D0621E"/>
    <w:rsid w:val="00D11D18"/>
    <w:rsid w:val="00D17331"/>
    <w:rsid w:val="00D17E19"/>
    <w:rsid w:val="00D225AB"/>
    <w:rsid w:val="00D273BA"/>
    <w:rsid w:val="00D30FDB"/>
    <w:rsid w:val="00D312D4"/>
    <w:rsid w:val="00D35A17"/>
    <w:rsid w:val="00D4285B"/>
    <w:rsid w:val="00D42B17"/>
    <w:rsid w:val="00D45658"/>
    <w:rsid w:val="00D45831"/>
    <w:rsid w:val="00D50459"/>
    <w:rsid w:val="00D5670A"/>
    <w:rsid w:val="00D5688F"/>
    <w:rsid w:val="00D619EE"/>
    <w:rsid w:val="00D61FEE"/>
    <w:rsid w:val="00D65BD0"/>
    <w:rsid w:val="00D67E99"/>
    <w:rsid w:val="00D7708D"/>
    <w:rsid w:val="00D77797"/>
    <w:rsid w:val="00D81CE8"/>
    <w:rsid w:val="00D83B6C"/>
    <w:rsid w:val="00D83B96"/>
    <w:rsid w:val="00D847C1"/>
    <w:rsid w:val="00D849A8"/>
    <w:rsid w:val="00D86432"/>
    <w:rsid w:val="00D935CD"/>
    <w:rsid w:val="00D93664"/>
    <w:rsid w:val="00D95101"/>
    <w:rsid w:val="00D973B1"/>
    <w:rsid w:val="00DA39F2"/>
    <w:rsid w:val="00DB37AC"/>
    <w:rsid w:val="00DB76A9"/>
    <w:rsid w:val="00DC08AB"/>
    <w:rsid w:val="00DD1CCB"/>
    <w:rsid w:val="00DD23E2"/>
    <w:rsid w:val="00DD2684"/>
    <w:rsid w:val="00DD631D"/>
    <w:rsid w:val="00DE0406"/>
    <w:rsid w:val="00DF42C4"/>
    <w:rsid w:val="00E026A7"/>
    <w:rsid w:val="00E10D4F"/>
    <w:rsid w:val="00E10F10"/>
    <w:rsid w:val="00E12550"/>
    <w:rsid w:val="00E21026"/>
    <w:rsid w:val="00E22411"/>
    <w:rsid w:val="00E25625"/>
    <w:rsid w:val="00E26704"/>
    <w:rsid w:val="00E33661"/>
    <w:rsid w:val="00E34AC3"/>
    <w:rsid w:val="00E362B2"/>
    <w:rsid w:val="00E36A86"/>
    <w:rsid w:val="00E43092"/>
    <w:rsid w:val="00E476E5"/>
    <w:rsid w:val="00E5127B"/>
    <w:rsid w:val="00E55002"/>
    <w:rsid w:val="00E57B9E"/>
    <w:rsid w:val="00E600BB"/>
    <w:rsid w:val="00E70F6F"/>
    <w:rsid w:val="00E7435E"/>
    <w:rsid w:val="00E749A2"/>
    <w:rsid w:val="00E77E0D"/>
    <w:rsid w:val="00E8071F"/>
    <w:rsid w:val="00E82788"/>
    <w:rsid w:val="00E83A0F"/>
    <w:rsid w:val="00E8514A"/>
    <w:rsid w:val="00E87272"/>
    <w:rsid w:val="00E90129"/>
    <w:rsid w:val="00E95BFA"/>
    <w:rsid w:val="00E96DEB"/>
    <w:rsid w:val="00EA4FC5"/>
    <w:rsid w:val="00EB0996"/>
    <w:rsid w:val="00EB1C0E"/>
    <w:rsid w:val="00EB1DBB"/>
    <w:rsid w:val="00EB4622"/>
    <w:rsid w:val="00EB5FC0"/>
    <w:rsid w:val="00EB69C0"/>
    <w:rsid w:val="00EB7032"/>
    <w:rsid w:val="00EC0A78"/>
    <w:rsid w:val="00EC3731"/>
    <w:rsid w:val="00EC37F7"/>
    <w:rsid w:val="00EC4847"/>
    <w:rsid w:val="00ED1B29"/>
    <w:rsid w:val="00ED510E"/>
    <w:rsid w:val="00EE448B"/>
    <w:rsid w:val="00EE7174"/>
    <w:rsid w:val="00EF2FCF"/>
    <w:rsid w:val="00EF3163"/>
    <w:rsid w:val="00EF33D3"/>
    <w:rsid w:val="00EF3ACD"/>
    <w:rsid w:val="00EF452B"/>
    <w:rsid w:val="00F0325E"/>
    <w:rsid w:val="00F04D6A"/>
    <w:rsid w:val="00F05D45"/>
    <w:rsid w:val="00F14756"/>
    <w:rsid w:val="00F14B82"/>
    <w:rsid w:val="00F15009"/>
    <w:rsid w:val="00F17C10"/>
    <w:rsid w:val="00F22AB1"/>
    <w:rsid w:val="00F2487B"/>
    <w:rsid w:val="00F24F61"/>
    <w:rsid w:val="00F260B4"/>
    <w:rsid w:val="00F30B02"/>
    <w:rsid w:val="00F31BE6"/>
    <w:rsid w:val="00F328BA"/>
    <w:rsid w:val="00F33955"/>
    <w:rsid w:val="00F36B9E"/>
    <w:rsid w:val="00F41BFE"/>
    <w:rsid w:val="00F428B8"/>
    <w:rsid w:val="00F44A58"/>
    <w:rsid w:val="00F519FD"/>
    <w:rsid w:val="00F52B88"/>
    <w:rsid w:val="00F5342A"/>
    <w:rsid w:val="00F55D05"/>
    <w:rsid w:val="00F632FE"/>
    <w:rsid w:val="00F63ADB"/>
    <w:rsid w:val="00F6427D"/>
    <w:rsid w:val="00F70D2C"/>
    <w:rsid w:val="00F72B7E"/>
    <w:rsid w:val="00F81FDD"/>
    <w:rsid w:val="00F860C4"/>
    <w:rsid w:val="00F92C1C"/>
    <w:rsid w:val="00FA2E9B"/>
    <w:rsid w:val="00FA33BC"/>
    <w:rsid w:val="00FA44D8"/>
    <w:rsid w:val="00FA598C"/>
    <w:rsid w:val="00FB2ABB"/>
    <w:rsid w:val="00FB369A"/>
    <w:rsid w:val="00FB41DA"/>
    <w:rsid w:val="00FB47C3"/>
    <w:rsid w:val="00FC29E1"/>
    <w:rsid w:val="00FC4025"/>
    <w:rsid w:val="00FC4296"/>
    <w:rsid w:val="00FC7D62"/>
    <w:rsid w:val="00FC7FD5"/>
    <w:rsid w:val="00FD22B3"/>
    <w:rsid w:val="00FD2F77"/>
    <w:rsid w:val="00FD3A15"/>
    <w:rsid w:val="00FD3AB2"/>
    <w:rsid w:val="00FE33F3"/>
    <w:rsid w:val="00FE58A4"/>
    <w:rsid w:val="00FE6AA7"/>
    <w:rsid w:val="00FF3DF5"/>
    <w:rsid w:val="00FF4271"/>
    <w:rsid w:val="01043EBD"/>
    <w:rsid w:val="0110198E"/>
    <w:rsid w:val="011533A2"/>
    <w:rsid w:val="014557C2"/>
    <w:rsid w:val="0148428A"/>
    <w:rsid w:val="014A2DD9"/>
    <w:rsid w:val="014E4FD3"/>
    <w:rsid w:val="0158444C"/>
    <w:rsid w:val="0168325F"/>
    <w:rsid w:val="016C71F3"/>
    <w:rsid w:val="01AD6D26"/>
    <w:rsid w:val="01B75616"/>
    <w:rsid w:val="01B91D0C"/>
    <w:rsid w:val="01DD1E9F"/>
    <w:rsid w:val="01E44FDB"/>
    <w:rsid w:val="01F40F97"/>
    <w:rsid w:val="020B07BA"/>
    <w:rsid w:val="021037A4"/>
    <w:rsid w:val="02127D06"/>
    <w:rsid w:val="02247ACE"/>
    <w:rsid w:val="023A2E4D"/>
    <w:rsid w:val="023F0464"/>
    <w:rsid w:val="023F53FF"/>
    <w:rsid w:val="024D2E92"/>
    <w:rsid w:val="025657AD"/>
    <w:rsid w:val="025A1D7F"/>
    <w:rsid w:val="025C7268"/>
    <w:rsid w:val="02924A37"/>
    <w:rsid w:val="02AF1166"/>
    <w:rsid w:val="02BD2A70"/>
    <w:rsid w:val="02D247A8"/>
    <w:rsid w:val="02DE7C7D"/>
    <w:rsid w:val="02F456F2"/>
    <w:rsid w:val="032B09E8"/>
    <w:rsid w:val="033C2BF5"/>
    <w:rsid w:val="033D39EA"/>
    <w:rsid w:val="03457706"/>
    <w:rsid w:val="036D70E8"/>
    <w:rsid w:val="036F6EC2"/>
    <w:rsid w:val="037A6C86"/>
    <w:rsid w:val="03800D34"/>
    <w:rsid w:val="038500F8"/>
    <w:rsid w:val="03892C16"/>
    <w:rsid w:val="038F541B"/>
    <w:rsid w:val="03A25A60"/>
    <w:rsid w:val="03BE07F6"/>
    <w:rsid w:val="03CC5D27"/>
    <w:rsid w:val="03D248F1"/>
    <w:rsid w:val="03E42333"/>
    <w:rsid w:val="04035D57"/>
    <w:rsid w:val="041E22FB"/>
    <w:rsid w:val="042C2C6A"/>
    <w:rsid w:val="044E2BE0"/>
    <w:rsid w:val="04581CB1"/>
    <w:rsid w:val="04695C6C"/>
    <w:rsid w:val="047D1717"/>
    <w:rsid w:val="0481094A"/>
    <w:rsid w:val="0485043A"/>
    <w:rsid w:val="048B7990"/>
    <w:rsid w:val="049820AD"/>
    <w:rsid w:val="04A42800"/>
    <w:rsid w:val="04B50EB1"/>
    <w:rsid w:val="04C15A35"/>
    <w:rsid w:val="04C900CA"/>
    <w:rsid w:val="04CB2270"/>
    <w:rsid w:val="04CB757D"/>
    <w:rsid w:val="04D8694E"/>
    <w:rsid w:val="04E946B7"/>
    <w:rsid w:val="04FC3176"/>
    <w:rsid w:val="04FE4606"/>
    <w:rsid w:val="05077A3D"/>
    <w:rsid w:val="051F632A"/>
    <w:rsid w:val="05227EBA"/>
    <w:rsid w:val="05254FFE"/>
    <w:rsid w:val="053C0609"/>
    <w:rsid w:val="054D733B"/>
    <w:rsid w:val="056E4905"/>
    <w:rsid w:val="05741ED0"/>
    <w:rsid w:val="0587275B"/>
    <w:rsid w:val="05900FD6"/>
    <w:rsid w:val="05B40B17"/>
    <w:rsid w:val="05B64EE1"/>
    <w:rsid w:val="05BC10BA"/>
    <w:rsid w:val="05C22CF5"/>
    <w:rsid w:val="05CE0294"/>
    <w:rsid w:val="05E12078"/>
    <w:rsid w:val="05E51322"/>
    <w:rsid w:val="05ED1557"/>
    <w:rsid w:val="05FD48BE"/>
    <w:rsid w:val="05FD666C"/>
    <w:rsid w:val="06182C09"/>
    <w:rsid w:val="061A5F76"/>
    <w:rsid w:val="061B11E8"/>
    <w:rsid w:val="062067FE"/>
    <w:rsid w:val="063469F7"/>
    <w:rsid w:val="06383B48"/>
    <w:rsid w:val="06387A00"/>
    <w:rsid w:val="065478E3"/>
    <w:rsid w:val="0667442D"/>
    <w:rsid w:val="066A1827"/>
    <w:rsid w:val="06746BFD"/>
    <w:rsid w:val="067952CB"/>
    <w:rsid w:val="068A095C"/>
    <w:rsid w:val="06930D7E"/>
    <w:rsid w:val="06A64813"/>
    <w:rsid w:val="06A71EF7"/>
    <w:rsid w:val="06AB431A"/>
    <w:rsid w:val="06AC39E1"/>
    <w:rsid w:val="06B52E78"/>
    <w:rsid w:val="06BF1B73"/>
    <w:rsid w:val="06C824AF"/>
    <w:rsid w:val="06DA075B"/>
    <w:rsid w:val="06E11AE9"/>
    <w:rsid w:val="070D50D4"/>
    <w:rsid w:val="07113A99"/>
    <w:rsid w:val="071F58FD"/>
    <w:rsid w:val="0720561C"/>
    <w:rsid w:val="07267E44"/>
    <w:rsid w:val="072E2BE7"/>
    <w:rsid w:val="075E0C24"/>
    <w:rsid w:val="07634BF4"/>
    <w:rsid w:val="07707311"/>
    <w:rsid w:val="07794418"/>
    <w:rsid w:val="078D5106"/>
    <w:rsid w:val="079B25E0"/>
    <w:rsid w:val="079C0106"/>
    <w:rsid w:val="07A33243"/>
    <w:rsid w:val="07D442F0"/>
    <w:rsid w:val="07D72EEC"/>
    <w:rsid w:val="07DB47E0"/>
    <w:rsid w:val="07ED2710"/>
    <w:rsid w:val="07F7533D"/>
    <w:rsid w:val="081E3021"/>
    <w:rsid w:val="0831084F"/>
    <w:rsid w:val="084127BF"/>
    <w:rsid w:val="08536A17"/>
    <w:rsid w:val="0858227F"/>
    <w:rsid w:val="085C3EA8"/>
    <w:rsid w:val="086C5D2B"/>
    <w:rsid w:val="08713341"/>
    <w:rsid w:val="08730614"/>
    <w:rsid w:val="08856DED"/>
    <w:rsid w:val="08DF7949"/>
    <w:rsid w:val="08FD1DEA"/>
    <w:rsid w:val="0912575B"/>
    <w:rsid w:val="09242A94"/>
    <w:rsid w:val="0935241C"/>
    <w:rsid w:val="09594501"/>
    <w:rsid w:val="09622450"/>
    <w:rsid w:val="09622C8A"/>
    <w:rsid w:val="097A10B2"/>
    <w:rsid w:val="09806A03"/>
    <w:rsid w:val="098C50DF"/>
    <w:rsid w:val="09972933"/>
    <w:rsid w:val="09A82D92"/>
    <w:rsid w:val="09BC4A90"/>
    <w:rsid w:val="09C3084B"/>
    <w:rsid w:val="09F064E7"/>
    <w:rsid w:val="09F1642F"/>
    <w:rsid w:val="0A0843AE"/>
    <w:rsid w:val="0A0A189F"/>
    <w:rsid w:val="0A0A75A9"/>
    <w:rsid w:val="0A1026E6"/>
    <w:rsid w:val="0A406435"/>
    <w:rsid w:val="0A4C7BC2"/>
    <w:rsid w:val="0A61267A"/>
    <w:rsid w:val="0A6273E5"/>
    <w:rsid w:val="0A670558"/>
    <w:rsid w:val="0A6D18E6"/>
    <w:rsid w:val="0A6D380D"/>
    <w:rsid w:val="0A94661F"/>
    <w:rsid w:val="0AAB489B"/>
    <w:rsid w:val="0AB075D4"/>
    <w:rsid w:val="0ABF23BB"/>
    <w:rsid w:val="0AC92FC0"/>
    <w:rsid w:val="0ADF0362"/>
    <w:rsid w:val="0AE709E2"/>
    <w:rsid w:val="0AF3628F"/>
    <w:rsid w:val="0AFE4755"/>
    <w:rsid w:val="0B0A43BB"/>
    <w:rsid w:val="0B177C5F"/>
    <w:rsid w:val="0B18666F"/>
    <w:rsid w:val="0B1C57E6"/>
    <w:rsid w:val="0B1F0E32"/>
    <w:rsid w:val="0B3643CE"/>
    <w:rsid w:val="0B5161BE"/>
    <w:rsid w:val="0B684935"/>
    <w:rsid w:val="0B811AED"/>
    <w:rsid w:val="0B8953AF"/>
    <w:rsid w:val="0B924545"/>
    <w:rsid w:val="0BB84D66"/>
    <w:rsid w:val="0BBA57B3"/>
    <w:rsid w:val="0BC5157D"/>
    <w:rsid w:val="0BCA5242"/>
    <w:rsid w:val="0BD47E6F"/>
    <w:rsid w:val="0BDC14BA"/>
    <w:rsid w:val="0BDF6167"/>
    <w:rsid w:val="0BF00A21"/>
    <w:rsid w:val="0C0C022D"/>
    <w:rsid w:val="0C105C49"/>
    <w:rsid w:val="0C120997"/>
    <w:rsid w:val="0C18633A"/>
    <w:rsid w:val="0C2801BA"/>
    <w:rsid w:val="0C3B196A"/>
    <w:rsid w:val="0C522D11"/>
    <w:rsid w:val="0C5D6CFF"/>
    <w:rsid w:val="0C601702"/>
    <w:rsid w:val="0C607954"/>
    <w:rsid w:val="0C696A4D"/>
    <w:rsid w:val="0C850278"/>
    <w:rsid w:val="0C876E62"/>
    <w:rsid w:val="0CA830A9"/>
    <w:rsid w:val="0CC003F3"/>
    <w:rsid w:val="0CC779D3"/>
    <w:rsid w:val="0CD003F1"/>
    <w:rsid w:val="0CEB16A1"/>
    <w:rsid w:val="0D0033A7"/>
    <w:rsid w:val="0D0D2949"/>
    <w:rsid w:val="0D2C632F"/>
    <w:rsid w:val="0D2F7FD6"/>
    <w:rsid w:val="0D3F756A"/>
    <w:rsid w:val="0D416904"/>
    <w:rsid w:val="0D4904F5"/>
    <w:rsid w:val="0D4A5F0F"/>
    <w:rsid w:val="0D533015"/>
    <w:rsid w:val="0D69568B"/>
    <w:rsid w:val="0D701E19"/>
    <w:rsid w:val="0D7D0092"/>
    <w:rsid w:val="0D7E7B62"/>
    <w:rsid w:val="0D892EDB"/>
    <w:rsid w:val="0D8F0A9E"/>
    <w:rsid w:val="0D984A85"/>
    <w:rsid w:val="0D9A07CB"/>
    <w:rsid w:val="0DBF1521"/>
    <w:rsid w:val="0DD04666"/>
    <w:rsid w:val="0DDA1988"/>
    <w:rsid w:val="0DE20DA1"/>
    <w:rsid w:val="0DF41725"/>
    <w:rsid w:val="0DFC18FF"/>
    <w:rsid w:val="0E15070F"/>
    <w:rsid w:val="0E1529C0"/>
    <w:rsid w:val="0E18320E"/>
    <w:rsid w:val="0E325320"/>
    <w:rsid w:val="0E341099"/>
    <w:rsid w:val="0E344BF5"/>
    <w:rsid w:val="0E3B7DDE"/>
    <w:rsid w:val="0E407A3D"/>
    <w:rsid w:val="0E8611C8"/>
    <w:rsid w:val="0E9953A0"/>
    <w:rsid w:val="0EAF7EB7"/>
    <w:rsid w:val="0EB36E4F"/>
    <w:rsid w:val="0EEA1757"/>
    <w:rsid w:val="0EF71B93"/>
    <w:rsid w:val="0EFA4090"/>
    <w:rsid w:val="0F0E3698"/>
    <w:rsid w:val="0F12144F"/>
    <w:rsid w:val="0F171D4D"/>
    <w:rsid w:val="0F2B6A4C"/>
    <w:rsid w:val="0F3C7675"/>
    <w:rsid w:val="0F76362F"/>
    <w:rsid w:val="0F882BE7"/>
    <w:rsid w:val="0F8F550E"/>
    <w:rsid w:val="0F9811B3"/>
    <w:rsid w:val="0FA61B22"/>
    <w:rsid w:val="0FB12581"/>
    <w:rsid w:val="0FBD5E23"/>
    <w:rsid w:val="0FC65D20"/>
    <w:rsid w:val="0FF00595"/>
    <w:rsid w:val="0FF00C1C"/>
    <w:rsid w:val="10101691"/>
    <w:rsid w:val="101C3B92"/>
    <w:rsid w:val="10305890"/>
    <w:rsid w:val="104B5419"/>
    <w:rsid w:val="106D0892"/>
    <w:rsid w:val="107B575F"/>
    <w:rsid w:val="107C0612"/>
    <w:rsid w:val="107C2883"/>
    <w:rsid w:val="108E562D"/>
    <w:rsid w:val="10A75C36"/>
    <w:rsid w:val="10AA3894"/>
    <w:rsid w:val="10AB2390"/>
    <w:rsid w:val="10BC5375"/>
    <w:rsid w:val="10C926F7"/>
    <w:rsid w:val="10D858D0"/>
    <w:rsid w:val="10F60887"/>
    <w:rsid w:val="10F71883"/>
    <w:rsid w:val="11055836"/>
    <w:rsid w:val="110A60E1"/>
    <w:rsid w:val="1111746F"/>
    <w:rsid w:val="11131439"/>
    <w:rsid w:val="112076B2"/>
    <w:rsid w:val="11254E03"/>
    <w:rsid w:val="114E1316"/>
    <w:rsid w:val="115D4462"/>
    <w:rsid w:val="116916C7"/>
    <w:rsid w:val="11785740"/>
    <w:rsid w:val="11847C41"/>
    <w:rsid w:val="11AE21C7"/>
    <w:rsid w:val="11D512F3"/>
    <w:rsid w:val="11E7204F"/>
    <w:rsid w:val="11FC3C7B"/>
    <w:rsid w:val="12045226"/>
    <w:rsid w:val="120576CA"/>
    <w:rsid w:val="121601CB"/>
    <w:rsid w:val="12170AB5"/>
    <w:rsid w:val="1218482D"/>
    <w:rsid w:val="12251A7F"/>
    <w:rsid w:val="122D02D9"/>
    <w:rsid w:val="12352A26"/>
    <w:rsid w:val="124F2F7E"/>
    <w:rsid w:val="125735A8"/>
    <w:rsid w:val="125B083D"/>
    <w:rsid w:val="12692E2A"/>
    <w:rsid w:val="12745F08"/>
    <w:rsid w:val="1275376E"/>
    <w:rsid w:val="127961AB"/>
    <w:rsid w:val="127F48AC"/>
    <w:rsid w:val="128B2857"/>
    <w:rsid w:val="129A088F"/>
    <w:rsid w:val="12B427A8"/>
    <w:rsid w:val="12B502CE"/>
    <w:rsid w:val="12EC610C"/>
    <w:rsid w:val="12F6254D"/>
    <w:rsid w:val="12F64B6E"/>
    <w:rsid w:val="13051255"/>
    <w:rsid w:val="13272F7A"/>
    <w:rsid w:val="1331204B"/>
    <w:rsid w:val="133E5B64"/>
    <w:rsid w:val="13421B62"/>
    <w:rsid w:val="13596EAB"/>
    <w:rsid w:val="13631AD8"/>
    <w:rsid w:val="136A57AA"/>
    <w:rsid w:val="137C3923"/>
    <w:rsid w:val="138A52B7"/>
    <w:rsid w:val="13912AE9"/>
    <w:rsid w:val="13A23100"/>
    <w:rsid w:val="13A419F6"/>
    <w:rsid w:val="13A8160F"/>
    <w:rsid w:val="13BA2FF8"/>
    <w:rsid w:val="13C22CA3"/>
    <w:rsid w:val="13C54541"/>
    <w:rsid w:val="13DB5B12"/>
    <w:rsid w:val="13E64BE3"/>
    <w:rsid w:val="13E96481"/>
    <w:rsid w:val="13FF26A7"/>
    <w:rsid w:val="13FF7A53"/>
    <w:rsid w:val="14094B72"/>
    <w:rsid w:val="141267E9"/>
    <w:rsid w:val="1419732D"/>
    <w:rsid w:val="141A663B"/>
    <w:rsid w:val="14217D71"/>
    <w:rsid w:val="142676D5"/>
    <w:rsid w:val="143C5E43"/>
    <w:rsid w:val="14740441"/>
    <w:rsid w:val="147E3317"/>
    <w:rsid w:val="148F527B"/>
    <w:rsid w:val="14A11363"/>
    <w:rsid w:val="14A16D5C"/>
    <w:rsid w:val="14A31322"/>
    <w:rsid w:val="14A64372"/>
    <w:rsid w:val="14AD2059"/>
    <w:rsid w:val="14AE2097"/>
    <w:rsid w:val="14B57287"/>
    <w:rsid w:val="14BF5434"/>
    <w:rsid w:val="14CE5904"/>
    <w:rsid w:val="14DD7B1A"/>
    <w:rsid w:val="14DE3B0C"/>
    <w:rsid w:val="14EA425F"/>
    <w:rsid w:val="14FB46BE"/>
    <w:rsid w:val="15095086"/>
    <w:rsid w:val="150A33FE"/>
    <w:rsid w:val="15466522"/>
    <w:rsid w:val="155418EA"/>
    <w:rsid w:val="155F013A"/>
    <w:rsid w:val="15716C2B"/>
    <w:rsid w:val="159F14ED"/>
    <w:rsid w:val="15B06C78"/>
    <w:rsid w:val="15D4705B"/>
    <w:rsid w:val="160C6457"/>
    <w:rsid w:val="16201F02"/>
    <w:rsid w:val="164A06C7"/>
    <w:rsid w:val="165119C0"/>
    <w:rsid w:val="1663076D"/>
    <w:rsid w:val="1686445B"/>
    <w:rsid w:val="169D0AAC"/>
    <w:rsid w:val="16AF39B2"/>
    <w:rsid w:val="16B0104B"/>
    <w:rsid w:val="16BC60CF"/>
    <w:rsid w:val="16C3375B"/>
    <w:rsid w:val="16CB7CD9"/>
    <w:rsid w:val="16CD49B3"/>
    <w:rsid w:val="16CF77FC"/>
    <w:rsid w:val="16D33FA6"/>
    <w:rsid w:val="16D72F09"/>
    <w:rsid w:val="16E428D0"/>
    <w:rsid w:val="16F16621"/>
    <w:rsid w:val="17045380"/>
    <w:rsid w:val="170F26A3"/>
    <w:rsid w:val="17123F41"/>
    <w:rsid w:val="171C59CF"/>
    <w:rsid w:val="17252229"/>
    <w:rsid w:val="17397720"/>
    <w:rsid w:val="173F7F67"/>
    <w:rsid w:val="17463BEB"/>
    <w:rsid w:val="174B761A"/>
    <w:rsid w:val="17516817"/>
    <w:rsid w:val="178B7998"/>
    <w:rsid w:val="178E7A6B"/>
    <w:rsid w:val="17A0154D"/>
    <w:rsid w:val="17B943BD"/>
    <w:rsid w:val="17B95CD2"/>
    <w:rsid w:val="17C3523B"/>
    <w:rsid w:val="17D76421"/>
    <w:rsid w:val="17E83E6F"/>
    <w:rsid w:val="18477C1A"/>
    <w:rsid w:val="18631508"/>
    <w:rsid w:val="186E33F9"/>
    <w:rsid w:val="18A746DB"/>
    <w:rsid w:val="18A92683"/>
    <w:rsid w:val="18B708FC"/>
    <w:rsid w:val="18BE1620"/>
    <w:rsid w:val="18C15C88"/>
    <w:rsid w:val="18D95B8F"/>
    <w:rsid w:val="18FE29CF"/>
    <w:rsid w:val="190B692E"/>
    <w:rsid w:val="19145D4E"/>
    <w:rsid w:val="192501A9"/>
    <w:rsid w:val="193C34F7"/>
    <w:rsid w:val="193C52A5"/>
    <w:rsid w:val="19483C4A"/>
    <w:rsid w:val="195404FB"/>
    <w:rsid w:val="196C1720"/>
    <w:rsid w:val="197902A7"/>
    <w:rsid w:val="1992378C"/>
    <w:rsid w:val="19956C86"/>
    <w:rsid w:val="199B1FCC"/>
    <w:rsid w:val="19AF1F8F"/>
    <w:rsid w:val="19B1359D"/>
    <w:rsid w:val="19D11E91"/>
    <w:rsid w:val="19E03E83"/>
    <w:rsid w:val="19F01D78"/>
    <w:rsid w:val="1A011B2C"/>
    <w:rsid w:val="1A033C1A"/>
    <w:rsid w:val="1A1F2BFD"/>
    <w:rsid w:val="1A240213"/>
    <w:rsid w:val="1A410D40"/>
    <w:rsid w:val="1A4268EB"/>
    <w:rsid w:val="1A5959E3"/>
    <w:rsid w:val="1A646CD3"/>
    <w:rsid w:val="1A69031C"/>
    <w:rsid w:val="1A845156"/>
    <w:rsid w:val="1A886970"/>
    <w:rsid w:val="1ABB07AC"/>
    <w:rsid w:val="1ACB068F"/>
    <w:rsid w:val="1AE47F7B"/>
    <w:rsid w:val="1AEB5933"/>
    <w:rsid w:val="1AF37BE5"/>
    <w:rsid w:val="1AF743F8"/>
    <w:rsid w:val="1AF8344E"/>
    <w:rsid w:val="1B1E102C"/>
    <w:rsid w:val="1B335445"/>
    <w:rsid w:val="1B35531F"/>
    <w:rsid w:val="1B446693"/>
    <w:rsid w:val="1B4A18B6"/>
    <w:rsid w:val="1B4C24F3"/>
    <w:rsid w:val="1B4D72F6"/>
    <w:rsid w:val="1B5872B4"/>
    <w:rsid w:val="1B636B19"/>
    <w:rsid w:val="1B645B40"/>
    <w:rsid w:val="1B7234A2"/>
    <w:rsid w:val="1B750FCE"/>
    <w:rsid w:val="1B803B6F"/>
    <w:rsid w:val="1B9703C5"/>
    <w:rsid w:val="1B9E2247"/>
    <w:rsid w:val="1BAA299A"/>
    <w:rsid w:val="1BAD081F"/>
    <w:rsid w:val="1BB92BDD"/>
    <w:rsid w:val="1BC218BC"/>
    <w:rsid w:val="1BCA4DEA"/>
    <w:rsid w:val="1BCB46BE"/>
    <w:rsid w:val="1BD83086"/>
    <w:rsid w:val="1BF41E67"/>
    <w:rsid w:val="1C0D342C"/>
    <w:rsid w:val="1C0D4CD7"/>
    <w:rsid w:val="1C154808"/>
    <w:rsid w:val="1C726B8E"/>
    <w:rsid w:val="1C7A59F3"/>
    <w:rsid w:val="1C8D7D28"/>
    <w:rsid w:val="1C9743CC"/>
    <w:rsid w:val="1CA90EA4"/>
    <w:rsid w:val="1CA96B39"/>
    <w:rsid w:val="1CB735C0"/>
    <w:rsid w:val="1CC23D13"/>
    <w:rsid w:val="1CE4012E"/>
    <w:rsid w:val="1CE65C54"/>
    <w:rsid w:val="1CEA7FA2"/>
    <w:rsid w:val="1CF85987"/>
    <w:rsid w:val="1D015AC9"/>
    <w:rsid w:val="1D0B4105"/>
    <w:rsid w:val="1D0D3DDA"/>
    <w:rsid w:val="1D1C0D08"/>
    <w:rsid w:val="1D230C56"/>
    <w:rsid w:val="1D28001A"/>
    <w:rsid w:val="1D2A6D2F"/>
    <w:rsid w:val="1D2B3667"/>
    <w:rsid w:val="1D303373"/>
    <w:rsid w:val="1D386D9E"/>
    <w:rsid w:val="1D65316F"/>
    <w:rsid w:val="1D6E79F7"/>
    <w:rsid w:val="1D8D2573"/>
    <w:rsid w:val="1DAC3DB6"/>
    <w:rsid w:val="1DBC69B5"/>
    <w:rsid w:val="1DE005DE"/>
    <w:rsid w:val="1DFB2EC7"/>
    <w:rsid w:val="1E3E561C"/>
    <w:rsid w:val="1E4012DE"/>
    <w:rsid w:val="1E4946EC"/>
    <w:rsid w:val="1E4C5F8A"/>
    <w:rsid w:val="1E7053E4"/>
    <w:rsid w:val="1EA00084"/>
    <w:rsid w:val="1EB44C7D"/>
    <w:rsid w:val="1EBF5513"/>
    <w:rsid w:val="1EE415EC"/>
    <w:rsid w:val="1EE473F2"/>
    <w:rsid w:val="1F10784B"/>
    <w:rsid w:val="1F122D30"/>
    <w:rsid w:val="1F132604"/>
    <w:rsid w:val="1F182311"/>
    <w:rsid w:val="1F2C6D88"/>
    <w:rsid w:val="1F2F15DC"/>
    <w:rsid w:val="1F3F5732"/>
    <w:rsid w:val="1F5E1146"/>
    <w:rsid w:val="1F635B0F"/>
    <w:rsid w:val="1F75506D"/>
    <w:rsid w:val="1F831430"/>
    <w:rsid w:val="1F9D6372"/>
    <w:rsid w:val="1FA923BC"/>
    <w:rsid w:val="1FBC2C2E"/>
    <w:rsid w:val="1FDB7D27"/>
    <w:rsid w:val="1FF16DE9"/>
    <w:rsid w:val="20106F09"/>
    <w:rsid w:val="20117E89"/>
    <w:rsid w:val="201D3F72"/>
    <w:rsid w:val="20230F6D"/>
    <w:rsid w:val="202441FC"/>
    <w:rsid w:val="202B56B1"/>
    <w:rsid w:val="204213F3"/>
    <w:rsid w:val="20481DE0"/>
    <w:rsid w:val="20482782"/>
    <w:rsid w:val="20645983"/>
    <w:rsid w:val="206A26F8"/>
    <w:rsid w:val="206F7D0E"/>
    <w:rsid w:val="207A2E7F"/>
    <w:rsid w:val="208A05B3"/>
    <w:rsid w:val="20931C74"/>
    <w:rsid w:val="209D4F4E"/>
    <w:rsid w:val="20AA51EA"/>
    <w:rsid w:val="20BD7F29"/>
    <w:rsid w:val="20C6220F"/>
    <w:rsid w:val="20C95670"/>
    <w:rsid w:val="20E92638"/>
    <w:rsid w:val="20F16039"/>
    <w:rsid w:val="20F6042F"/>
    <w:rsid w:val="212154AC"/>
    <w:rsid w:val="21233800"/>
    <w:rsid w:val="21313216"/>
    <w:rsid w:val="21313B5C"/>
    <w:rsid w:val="21327383"/>
    <w:rsid w:val="213571AA"/>
    <w:rsid w:val="213F5933"/>
    <w:rsid w:val="21423675"/>
    <w:rsid w:val="21506021"/>
    <w:rsid w:val="21582E98"/>
    <w:rsid w:val="215D225D"/>
    <w:rsid w:val="216169B0"/>
    <w:rsid w:val="216B6728"/>
    <w:rsid w:val="21752A77"/>
    <w:rsid w:val="21992A93"/>
    <w:rsid w:val="21AB746C"/>
    <w:rsid w:val="21B334A9"/>
    <w:rsid w:val="21C33D8E"/>
    <w:rsid w:val="21C46C8E"/>
    <w:rsid w:val="21C85928"/>
    <w:rsid w:val="21CA4416"/>
    <w:rsid w:val="21CE3D45"/>
    <w:rsid w:val="21DF2C72"/>
    <w:rsid w:val="220C7F8E"/>
    <w:rsid w:val="22140B6D"/>
    <w:rsid w:val="22163401"/>
    <w:rsid w:val="221B5995"/>
    <w:rsid w:val="22267A7B"/>
    <w:rsid w:val="224D22D1"/>
    <w:rsid w:val="22525DFB"/>
    <w:rsid w:val="22645B7F"/>
    <w:rsid w:val="22900BB2"/>
    <w:rsid w:val="22CE584C"/>
    <w:rsid w:val="22E91FFA"/>
    <w:rsid w:val="22F4274D"/>
    <w:rsid w:val="2309269C"/>
    <w:rsid w:val="23243032"/>
    <w:rsid w:val="232A616E"/>
    <w:rsid w:val="233D1310"/>
    <w:rsid w:val="235115AD"/>
    <w:rsid w:val="2378337E"/>
    <w:rsid w:val="237D6BE6"/>
    <w:rsid w:val="23846E58"/>
    <w:rsid w:val="239E68CD"/>
    <w:rsid w:val="23A55ACB"/>
    <w:rsid w:val="23A95482"/>
    <w:rsid w:val="23AE431C"/>
    <w:rsid w:val="23B22365"/>
    <w:rsid w:val="23CB16FF"/>
    <w:rsid w:val="23D41E7E"/>
    <w:rsid w:val="23F84985"/>
    <w:rsid w:val="23FA3D93"/>
    <w:rsid w:val="24002495"/>
    <w:rsid w:val="242B5F3A"/>
    <w:rsid w:val="242F2F45"/>
    <w:rsid w:val="243B5DAD"/>
    <w:rsid w:val="24507394"/>
    <w:rsid w:val="24651B54"/>
    <w:rsid w:val="24654ECE"/>
    <w:rsid w:val="247F4168"/>
    <w:rsid w:val="24973CD7"/>
    <w:rsid w:val="24B959FC"/>
    <w:rsid w:val="24C24500"/>
    <w:rsid w:val="24C245EB"/>
    <w:rsid w:val="24C7754F"/>
    <w:rsid w:val="24DE5462"/>
    <w:rsid w:val="24DF23ED"/>
    <w:rsid w:val="24E74045"/>
    <w:rsid w:val="25034EC9"/>
    <w:rsid w:val="251315B0"/>
    <w:rsid w:val="25186BC6"/>
    <w:rsid w:val="253B0B07"/>
    <w:rsid w:val="254E083A"/>
    <w:rsid w:val="25843D51"/>
    <w:rsid w:val="25A718F0"/>
    <w:rsid w:val="25A95A70"/>
    <w:rsid w:val="25AD7FD9"/>
    <w:rsid w:val="25B20DC9"/>
    <w:rsid w:val="25B42812"/>
    <w:rsid w:val="25C60D09"/>
    <w:rsid w:val="25D02FFD"/>
    <w:rsid w:val="25DD571A"/>
    <w:rsid w:val="25DE2C53"/>
    <w:rsid w:val="25EF71CB"/>
    <w:rsid w:val="261231E1"/>
    <w:rsid w:val="26172E9E"/>
    <w:rsid w:val="26473D33"/>
    <w:rsid w:val="26510377"/>
    <w:rsid w:val="266D4AC9"/>
    <w:rsid w:val="267C3185"/>
    <w:rsid w:val="26932956"/>
    <w:rsid w:val="26A12BEB"/>
    <w:rsid w:val="26AD2C1B"/>
    <w:rsid w:val="26AD77E2"/>
    <w:rsid w:val="26B43129"/>
    <w:rsid w:val="26BE19EF"/>
    <w:rsid w:val="26C7543C"/>
    <w:rsid w:val="26D01D70"/>
    <w:rsid w:val="26D24169"/>
    <w:rsid w:val="26DD6212"/>
    <w:rsid w:val="26F920CC"/>
    <w:rsid w:val="26FD6EE4"/>
    <w:rsid w:val="271B20BE"/>
    <w:rsid w:val="271B3CEA"/>
    <w:rsid w:val="271D6716"/>
    <w:rsid w:val="272C26DD"/>
    <w:rsid w:val="273644A3"/>
    <w:rsid w:val="273C2D68"/>
    <w:rsid w:val="273E5E52"/>
    <w:rsid w:val="275D4D64"/>
    <w:rsid w:val="27711B25"/>
    <w:rsid w:val="278C73F8"/>
    <w:rsid w:val="278F1A0E"/>
    <w:rsid w:val="2792313A"/>
    <w:rsid w:val="27967FFA"/>
    <w:rsid w:val="27A22F05"/>
    <w:rsid w:val="27B96A3C"/>
    <w:rsid w:val="27BB0A3D"/>
    <w:rsid w:val="27DF0044"/>
    <w:rsid w:val="27F154AD"/>
    <w:rsid w:val="2819686D"/>
    <w:rsid w:val="281E6005"/>
    <w:rsid w:val="282B09BF"/>
    <w:rsid w:val="28304227"/>
    <w:rsid w:val="28445F24"/>
    <w:rsid w:val="285D08F3"/>
    <w:rsid w:val="28651D5A"/>
    <w:rsid w:val="28661C35"/>
    <w:rsid w:val="28762290"/>
    <w:rsid w:val="287700A8"/>
    <w:rsid w:val="28885E11"/>
    <w:rsid w:val="288B1059"/>
    <w:rsid w:val="28904CC6"/>
    <w:rsid w:val="28942A08"/>
    <w:rsid w:val="289B3D96"/>
    <w:rsid w:val="28A71595"/>
    <w:rsid w:val="28AA3FD9"/>
    <w:rsid w:val="28B51443"/>
    <w:rsid w:val="28DC615D"/>
    <w:rsid w:val="28F25980"/>
    <w:rsid w:val="2900009D"/>
    <w:rsid w:val="2907142C"/>
    <w:rsid w:val="29183701"/>
    <w:rsid w:val="29234D61"/>
    <w:rsid w:val="292408DB"/>
    <w:rsid w:val="2970538A"/>
    <w:rsid w:val="297468DC"/>
    <w:rsid w:val="297665B1"/>
    <w:rsid w:val="297901DE"/>
    <w:rsid w:val="297B38E0"/>
    <w:rsid w:val="297F5466"/>
    <w:rsid w:val="29842A7C"/>
    <w:rsid w:val="299B505D"/>
    <w:rsid w:val="299C5322"/>
    <w:rsid w:val="299C6F1B"/>
    <w:rsid w:val="299F1868"/>
    <w:rsid w:val="29AE18A7"/>
    <w:rsid w:val="29D357B2"/>
    <w:rsid w:val="29D465AE"/>
    <w:rsid w:val="29D70AB7"/>
    <w:rsid w:val="29D8316A"/>
    <w:rsid w:val="29DF5F05"/>
    <w:rsid w:val="29F3375E"/>
    <w:rsid w:val="29F6324E"/>
    <w:rsid w:val="29F75E32"/>
    <w:rsid w:val="2A0150EF"/>
    <w:rsid w:val="2A133E00"/>
    <w:rsid w:val="2A202079"/>
    <w:rsid w:val="2A224043"/>
    <w:rsid w:val="2A52255C"/>
    <w:rsid w:val="2A570191"/>
    <w:rsid w:val="2A6308E4"/>
    <w:rsid w:val="2A665068"/>
    <w:rsid w:val="2A6E1037"/>
    <w:rsid w:val="2A77438F"/>
    <w:rsid w:val="2A830F86"/>
    <w:rsid w:val="2A841D10"/>
    <w:rsid w:val="2A8B1BE9"/>
    <w:rsid w:val="2A9211C9"/>
    <w:rsid w:val="2AAA773A"/>
    <w:rsid w:val="2AB75EDF"/>
    <w:rsid w:val="2AB76A68"/>
    <w:rsid w:val="2AC82E3D"/>
    <w:rsid w:val="2AE0336A"/>
    <w:rsid w:val="2AFA0B1C"/>
    <w:rsid w:val="2B171B1A"/>
    <w:rsid w:val="2B1E480B"/>
    <w:rsid w:val="2B262EE6"/>
    <w:rsid w:val="2B364ACF"/>
    <w:rsid w:val="2B3A6011"/>
    <w:rsid w:val="2B4029D3"/>
    <w:rsid w:val="2B4D3342"/>
    <w:rsid w:val="2B575539"/>
    <w:rsid w:val="2B6852D7"/>
    <w:rsid w:val="2B73173C"/>
    <w:rsid w:val="2B90330F"/>
    <w:rsid w:val="2BC20957"/>
    <w:rsid w:val="2BCE6231"/>
    <w:rsid w:val="2BCF1785"/>
    <w:rsid w:val="2BD136CC"/>
    <w:rsid w:val="2BD6464A"/>
    <w:rsid w:val="2C150BEA"/>
    <w:rsid w:val="2C271DE5"/>
    <w:rsid w:val="2C2D1D71"/>
    <w:rsid w:val="2C496358"/>
    <w:rsid w:val="2C4D4CA2"/>
    <w:rsid w:val="2C526E62"/>
    <w:rsid w:val="2C6721E1"/>
    <w:rsid w:val="2C7A1F15"/>
    <w:rsid w:val="2C7E38F2"/>
    <w:rsid w:val="2C8219C0"/>
    <w:rsid w:val="2C923702"/>
    <w:rsid w:val="2C994A91"/>
    <w:rsid w:val="2CA40D8B"/>
    <w:rsid w:val="2CA45E23"/>
    <w:rsid w:val="2CC31B0E"/>
    <w:rsid w:val="2CD07D87"/>
    <w:rsid w:val="2CD535EF"/>
    <w:rsid w:val="2D1F4E67"/>
    <w:rsid w:val="2D452523"/>
    <w:rsid w:val="2D7059A5"/>
    <w:rsid w:val="2DA90D03"/>
    <w:rsid w:val="2DAE631A"/>
    <w:rsid w:val="2DB11966"/>
    <w:rsid w:val="2DC007B4"/>
    <w:rsid w:val="2DCC49F2"/>
    <w:rsid w:val="2DEF77A1"/>
    <w:rsid w:val="2DF1269C"/>
    <w:rsid w:val="2DFE26D1"/>
    <w:rsid w:val="2E045F3A"/>
    <w:rsid w:val="2E110657"/>
    <w:rsid w:val="2E1B14D5"/>
    <w:rsid w:val="2E1F5554"/>
    <w:rsid w:val="2E377D99"/>
    <w:rsid w:val="2E385BE3"/>
    <w:rsid w:val="2E3A7B0F"/>
    <w:rsid w:val="2E3A7BAD"/>
    <w:rsid w:val="2E4D171D"/>
    <w:rsid w:val="2E66405F"/>
    <w:rsid w:val="2E756E38"/>
    <w:rsid w:val="2E8C7A38"/>
    <w:rsid w:val="2E8E614B"/>
    <w:rsid w:val="2EA74B17"/>
    <w:rsid w:val="2EC851B9"/>
    <w:rsid w:val="2EE24CE9"/>
    <w:rsid w:val="2EF412FB"/>
    <w:rsid w:val="2F1228D8"/>
    <w:rsid w:val="2F1A178D"/>
    <w:rsid w:val="2F230642"/>
    <w:rsid w:val="2F2A68C4"/>
    <w:rsid w:val="2F4B1ED6"/>
    <w:rsid w:val="2F6B19CD"/>
    <w:rsid w:val="2F6F0031"/>
    <w:rsid w:val="2F757C4D"/>
    <w:rsid w:val="2F7B222C"/>
    <w:rsid w:val="2F880DEC"/>
    <w:rsid w:val="2F8B05A7"/>
    <w:rsid w:val="2F947791"/>
    <w:rsid w:val="2FAD0853"/>
    <w:rsid w:val="2FBC45F2"/>
    <w:rsid w:val="2FC260AC"/>
    <w:rsid w:val="2FCE2CA3"/>
    <w:rsid w:val="2FCE40E0"/>
    <w:rsid w:val="2FD47B8E"/>
    <w:rsid w:val="2FF63FA8"/>
    <w:rsid w:val="301F34FF"/>
    <w:rsid w:val="303411FF"/>
    <w:rsid w:val="303947E6"/>
    <w:rsid w:val="30450A8C"/>
    <w:rsid w:val="30461E31"/>
    <w:rsid w:val="30474804"/>
    <w:rsid w:val="304863A9"/>
    <w:rsid w:val="3049057C"/>
    <w:rsid w:val="304A079B"/>
    <w:rsid w:val="30556F21"/>
    <w:rsid w:val="305E3B04"/>
    <w:rsid w:val="307528EB"/>
    <w:rsid w:val="3087764B"/>
    <w:rsid w:val="30923401"/>
    <w:rsid w:val="309335A5"/>
    <w:rsid w:val="30945B60"/>
    <w:rsid w:val="309B5659"/>
    <w:rsid w:val="30B5421D"/>
    <w:rsid w:val="30D75B88"/>
    <w:rsid w:val="30DA1475"/>
    <w:rsid w:val="30DA5678"/>
    <w:rsid w:val="30E85B84"/>
    <w:rsid w:val="30F346B4"/>
    <w:rsid w:val="30FC114A"/>
    <w:rsid w:val="31283ADD"/>
    <w:rsid w:val="312B1A2F"/>
    <w:rsid w:val="313C1BB4"/>
    <w:rsid w:val="313C3C3D"/>
    <w:rsid w:val="313C61FC"/>
    <w:rsid w:val="31490108"/>
    <w:rsid w:val="31566160"/>
    <w:rsid w:val="315F792B"/>
    <w:rsid w:val="316311C9"/>
    <w:rsid w:val="317F1A54"/>
    <w:rsid w:val="318906F7"/>
    <w:rsid w:val="31903FC3"/>
    <w:rsid w:val="319E422D"/>
    <w:rsid w:val="31A33CBC"/>
    <w:rsid w:val="31A3445A"/>
    <w:rsid w:val="31A733A7"/>
    <w:rsid w:val="31BE0AF5"/>
    <w:rsid w:val="31E06CBE"/>
    <w:rsid w:val="321076CF"/>
    <w:rsid w:val="32226FF0"/>
    <w:rsid w:val="32317519"/>
    <w:rsid w:val="32441E31"/>
    <w:rsid w:val="32454D73"/>
    <w:rsid w:val="324F491A"/>
    <w:rsid w:val="325A6A70"/>
    <w:rsid w:val="32677589"/>
    <w:rsid w:val="3268280F"/>
    <w:rsid w:val="32911D66"/>
    <w:rsid w:val="3291620A"/>
    <w:rsid w:val="32AC6A32"/>
    <w:rsid w:val="32C50828"/>
    <w:rsid w:val="32CA7C94"/>
    <w:rsid w:val="32CC2D9E"/>
    <w:rsid w:val="32D367D9"/>
    <w:rsid w:val="32DB21CB"/>
    <w:rsid w:val="32FB0D84"/>
    <w:rsid w:val="32FEE87F"/>
    <w:rsid w:val="331C3D26"/>
    <w:rsid w:val="331C7BE4"/>
    <w:rsid w:val="331D7A9E"/>
    <w:rsid w:val="332901F1"/>
    <w:rsid w:val="332D5F33"/>
    <w:rsid w:val="332D7CE1"/>
    <w:rsid w:val="334943EF"/>
    <w:rsid w:val="33680D19"/>
    <w:rsid w:val="337771AE"/>
    <w:rsid w:val="3390201E"/>
    <w:rsid w:val="3392223A"/>
    <w:rsid w:val="33957634"/>
    <w:rsid w:val="339C6C14"/>
    <w:rsid w:val="33A577A3"/>
    <w:rsid w:val="33AE0FE1"/>
    <w:rsid w:val="33B06BDC"/>
    <w:rsid w:val="33B2468A"/>
    <w:rsid w:val="33CC6521"/>
    <w:rsid w:val="33E16D1D"/>
    <w:rsid w:val="33FC6682"/>
    <w:rsid w:val="340A1B4B"/>
    <w:rsid w:val="340D35FA"/>
    <w:rsid w:val="340D3C52"/>
    <w:rsid w:val="3432419F"/>
    <w:rsid w:val="344A5327"/>
    <w:rsid w:val="346C2A8B"/>
    <w:rsid w:val="348B6861"/>
    <w:rsid w:val="34963664"/>
    <w:rsid w:val="34BE3BE6"/>
    <w:rsid w:val="34C77CC1"/>
    <w:rsid w:val="34DA5C46"/>
    <w:rsid w:val="34DB2264"/>
    <w:rsid w:val="34DF64B0"/>
    <w:rsid w:val="34E1702C"/>
    <w:rsid w:val="34F32864"/>
    <w:rsid w:val="34F54A50"/>
    <w:rsid w:val="34F73837"/>
    <w:rsid w:val="350027AC"/>
    <w:rsid w:val="35076310"/>
    <w:rsid w:val="35156C7E"/>
    <w:rsid w:val="351F7AFD"/>
    <w:rsid w:val="352D221A"/>
    <w:rsid w:val="35325A82"/>
    <w:rsid w:val="3541380F"/>
    <w:rsid w:val="35607ADF"/>
    <w:rsid w:val="35610116"/>
    <w:rsid w:val="357A11D7"/>
    <w:rsid w:val="357A6974"/>
    <w:rsid w:val="357C3C70"/>
    <w:rsid w:val="35A2788D"/>
    <w:rsid w:val="35A804C7"/>
    <w:rsid w:val="35CD57AB"/>
    <w:rsid w:val="35EA388B"/>
    <w:rsid w:val="35EB67D0"/>
    <w:rsid w:val="35F745D6"/>
    <w:rsid w:val="36047551"/>
    <w:rsid w:val="360C3541"/>
    <w:rsid w:val="360C62D3"/>
    <w:rsid w:val="362D1DA6"/>
    <w:rsid w:val="363475D8"/>
    <w:rsid w:val="36484E32"/>
    <w:rsid w:val="364FCEFC"/>
    <w:rsid w:val="3651018A"/>
    <w:rsid w:val="36511F38"/>
    <w:rsid w:val="367061B7"/>
    <w:rsid w:val="367479D5"/>
    <w:rsid w:val="36794FEB"/>
    <w:rsid w:val="36896123"/>
    <w:rsid w:val="36932551"/>
    <w:rsid w:val="36A04C6E"/>
    <w:rsid w:val="36A22534"/>
    <w:rsid w:val="36A7132A"/>
    <w:rsid w:val="36AC3612"/>
    <w:rsid w:val="36C554CC"/>
    <w:rsid w:val="36D10B7D"/>
    <w:rsid w:val="36D16B63"/>
    <w:rsid w:val="36D861B6"/>
    <w:rsid w:val="36E11D83"/>
    <w:rsid w:val="36EB0E1B"/>
    <w:rsid w:val="37305FF2"/>
    <w:rsid w:val="37355E75"/>
    <w:rsid w:val="37832365"/>
    <w:rsid w:val="37EA43F2"/>
    <w:rsid w:val="38080D1C"/>
    <w:rsid w:val="380A3EBC"/>
    <w:rsid w:val="38176C95"/>
    <w:rsid w:val="382D1C7B"/>
    <w:rsid w:val="382F62A9"/>
    <w:rsid w:val="38343179"/>
    <w:rsid w:val="384255EB"/>
    <w:rsid w:val="3848736B"/>
    <w:rsid w:val="384B7C91"/>
    <w:rsid w:val="384E75F4"/>
    <w:rsid w:val="38563836"/>
    <w:rsid w:val="385C5F52"/>
    <w:rsid w:val="385E2E31"/>
    <w:rsid w:val="386079B4"/>
    <w:rsid w:val="3872263A"/>
    <w:rsid w:val="387540B3"/>
    <w:rsid w:val="38A04AB1"/>
    <w:rsid w:val="38A1398B"/>
    <w:rsid w:val="38B14F10"/>
    <w:rsid w:val="38B713AB"/>
    <w:rsid w:val="39006D7A"/>
    <w:rsid w:val="390E2362"/>
    <w:rsid w:val="3922266C"/>
    <w:rsid w:val="395A19B3"/>
    <w:rsid w:val="396226AE"/>
    <w:rsid w:val="397F6DBC"/>
    <w:rsid w:val="39941B98"/>
    <w:rsid w:val="39B0341A"/>
    <w:rsid w:val="39C12F31"/>
    <w:rsid w:val="39FE246E"/>
    <w:rsid w:val="3A034BAE"/>
    <w:rsid w:val="3A0E53FD"/>
    <w:rsid w:val="3A10210A"/>
    <w:rsid w:val="3A351B95"/>
    <w:rsid w:val="3A434B37"/>
    <w:rsid w:val="3A465B2C"/>
    <w:rsid w:val="3A630A59"/>
    <w:rsid w:val="3A654204"/>
    <w:rsid w:val="3A6F5083"/>
    <w:rsid w:val="3A736762"/>
    <w:rsid w:val="3A895CC0"/>
    <w:rsid w:val="3AB24F6F"/>
    <w:rsid w:val="3AB5664A"/>
    <w:rsid w:val="3AB66C4F"/>
    <w:rsid w:val="3AB94550"/>
    <w:rsid w:val="3AC21656"/>
    <w:rsid w:val="3AFB06C4"/>
    <w:rsid w:val="3B0F0FB6"/>
    <w:rsid w:val="3B223EA3"/>
    <w:rsid w:val="3B2F65C0"/>
    <w:rsid w:val="3B385475"/>
    <w:rsid w:val="3B4926CE"/>
    <w:rsid w:val="3B5D22C5"/>
    <w:rsid w:val="3B633438"/>
    <w:rsid w:val="3B693880"/>
    <w:rsid w:val="3B716BD9"/>
    <w:rsid w:val="3B84690C"/>
    <w:rsid w:val="3B895A8C"/>
    <w:rsid w:val="3B8F5BA2"/>
    <w:rsid w:val="3B9308FD"/>
    <w:rsid w:val="3B9A6A28"/>
    <w:rsid w:val="3BA23236"/>
    <w:rsid w:val="3BBA40DC"/>
    <w:rsid w:val="3BC608D8"/>
    <w:rsid w:val="3BEF452B"/>
    <w:rsid w:val="3BFD4D13"/>
    <w:rsid w:val="3C0B2B89"/>
    <w:rsid w:val="3C0D6655"/>
    <w:rsid w:val="3C1A7EA9"/>
    <w:rsid w:val="3C1F03E3"/>
    <w:rsid w:val="3C202232"/>
    <w:rsid w:val="3C224958"/>
    <w:rsid w:val="3C254F87"/>
    <w:rsid w:val="3C2D5E53"/>
    <w:rsid w:val="3C325184"/>
    <w:rsid w:val="3C3C0F95"/>
    <w:rsid w:val="3C3C4567"/>
    <w:rsid w:val="3C45267C"/>
    <w:rsid w:val="3C5A59E2"/>
    <w:rsid w:val="3CA36A8E"/>
    <w:rsid w:val="3CA64660"/>
    <w:rsid w:val="3CAB143F"/>
    <w:rsid w:val="3CCF1E09"/>
    <w:rsid w:val="3CDC4526"/>
    <w:rsid w:val="3CED6733"/>
    <w:rsid w:val="3D106DE6"/>
    <w:rsid w:val="3D1F64DB"/>
    <w:rsid w:val="3D200CAD"/>
    <w:rsid w:val="3D347EBE"/>
    <w:rsid w:val="3D4359D0"/>
    <w:rsid w:val="3D5F154E"/>
    <w:rsid w:val="3D80739F"/>
    <w:rsid w:val="3D8C5F4C"/>
    <w:rsid w:val="3D9077EA"/>
    <w:rsid w:val="3DDF607B"/>
    <w:rsid w:val="3E077380"/>
    <w:rsid w:val="3E1815AC"/>
    <w:rsid w:val="3E185EB9"/>
    <w:rsid w:val="3E300685"/>
    <w:rsid w:val="3E432563"/>
    <w:rsid w:val="3E4368FA"/>
    <w:rsid w:val="3E542441"/>
    <w:rsid w:val="3E682515"/>
    <w:rsid w:val="3E733B27"/>
    <w:rsid w:val="3E7A14AF"/>
    <w:rsid w:val="3EA01CAF"/>
    <w:rsid w:val="3EA132AC"/>
    <w:rsid w:val="3EA51073"/>
    <w:rsid w:val="3EB07A9E"/>
    <w:rsid w:val="3EE66096"/>
    <w:rsid w:val="3EFB77EE"/>
    <w:rsid w:val="3F116709"/>
    <w:rsid w:val="3F2E330C"/>
    <w:rsid w:val="3F374672"/>
    <w:rsid w:val="3F6C2C66"/>
    <w:rsid w:val="3F7D3D9E"/>
    <w:rsid w:val="3F862308"/>
    <w:rsid w:val="3F9115F7"/>
    <w:rsid w:val="3F9D1D4A"/>
    <w:rsid w:val="3FAC6431"/>
    <w:rsid w:val="3FAE21A9"/>
    <w:rsid w:val="3FAF1A7E"/>
    <w:rsid w:val="3FB93795"/>
    <w:rsid w:val="3FBD23EC"/>
    <w:rsid w:val="3FD55988"/>
    <w:rsid w:val="3FE96D7A"/>
    <w:rsid w:val="3FED2259"/>
    <w:rsid w:val="3FF81676"/>
    <w:rsid w:val="400C5122"/>
    <w:rsid w:val="40122037"/>
    <w:rsid w:val="402A60AC"/>
    <w:rsid w:val="40493C80"/>
    <w:rsid w:val="40642868"/>
    <w:rsid w:val="40816EA7"/>
    <w:rsid w:val="40844CB8"/>
    <w:rsid w:val="408F70EB"/>
    <w:rsid w:val="40981D04"/>
    <w:rsid w:val="40AC655D"/>
    <w:rsid w:val="40B14DD4"/>
    <w:rsid w:val="40B32D23"/>
    <w:rsid w:val="40DF437F"/>
    <w:rsid w:val="40E1774E"/>
    <w:rsid w:val="40F636F8"/>
    <w:rsid w:val="40F95E2F"/>
    <w:rsid w:val="411917F4"/>
    <w:rsid w:val="412C5A7C"/>
    <w:rsid w:val="4134048C"/>
    <w:rsid w:val="414F176A"/>
    <w:rsid w:val="415E375B"/>
    <w:rsid w:val="4162324B"/>
    <w:rsid w:val="41662610"/>
    <w:rsid w:val="416B7C26"/>
    <w:rsid w:val="41727207"/>
    <w:rsid w:val="41807B75"/>
    <w:rsid w:val="418B3134"/>
    <w:rsid w:val="418C645A"/>
    <w:rsid w:val="41927331"/>
    <w:rsid w:val="4193340B"/>
    <w:rsid w:val="419B346B"/>
    <w:rsid w:val="41B034B4"/>
    <w:rsid w:val="41B11ADD"/>
    <w:rsid w:val="41D34363"/>
    <w:rsid w:val="41DD0B24"/>
    <w:rsid w:val="41E113A7"/>
    <w:rsid w:val="41E212D8"/>
    <w:rsid w:val="41E43961"/>
    <w:rsid w:val="41EF2310"/>
    <w:rsid w:val="42010CB6"/>
    <w:rsid w:val="42032919"/>
    <w:rsid w:val="420A743F"/>
    <w:rsid w:val="42165DE4"/>
    <w:rsid w:val="423831F5"/>
    <w:rsid w:val="4253528A"/>
    <w:rsid w:val="42554B5E"/>
    <w:rsid w:val="42701998"/>
    <w:rsid w:val="42755200"/>
    <w:rsid w:val="427E677F"/>
    <w:rsid w:val="4290105D"/>
    <w:rsid w:val="429D6505"/>
    <w:rsid w:val="42B44C7C"/>
    <w:rsid w:val="42C817D4"/>
    <w:rsid w:val="42DE28E8"/>
    <w:rsid w:val="42E47C90"/>
    <w:rsid w:val="42F04887"/>
    <w:rsid w:val="430976F7"/>
    <w:rsid w:val="43120CA1"/>
    <w:rsid w:val="431517B4"/>
    <w:rsid w:val="43217136"/>
    <w:rsid w:val="43274B4D"/>
    <w:rsid w:val="4332244B"/>
    <w:rsid w:val="434370AD"/>
    <w:rsid w:val="43482C3C"/>
    <w:rsid w:val="4349650B"/>
    <w:rsid w:val="4355293C"/>
    <w:rsid w:val="435C4EC8"/>
    <w:rsid w:val="436A67A8"/>
    <w:rsid w:val="436B1094"/>
    <w:rsid w:val="436B74B9"/>
    <w:rsid w:val="437159C8"/>
    <w:rsid w:val="43764B05"/>
    <w:rsid w:val="43784FA8"/>
    <w:rsid w:val="4388655A"/>
    <w:rsid w:val="43911BC6"/>
    <w:rsid w:val="43921990"/>
    <w:rsid w:val="43A0005B"/>
    <w:rsid w:val="43A062AD"/>
    <w:rsid w:val="43AA712C"/>
    <w:rsid w:val="43AC2EA4"/>
    <w:rsid w:val="43B9736F"/>
    <w:rsid w:val="43C04259"/>
    <w:rsid w:val="43C129F2"/>
    <w:rsid w:val="43CE57D0"/>
    <w:rsid w:val="43DF0B28"/>
    <w:rsid w:val="43F039EF"/>
    <w:rsid w:val="43F06E95"/>
    <w:rsid w:val="43F839F3"/>
    <w:rsid w:val="4400531C"/>
    <w:rsid w:val="440B25C0"/>
    <w:rsid w:val="44206756"/>
    <w:rsid w:val="44297467"/>
    <w:rsid w:val="44331758"/>
    <w:rsid w:val="44337121"/>
    <w:rsid w:val="444430DC"/>
    <w:rsid w:val="444906F3"/>
    <w:rsid w:val="446E1F07"/>
    <w:rsid w:val="44703ED1"/>
    <w:rsid w:val="44A21FE4"/>
    <w:rsid w:val="44C304A5"/>
    <w:rsid w:val="44C83FBE"/>
    <w:rsid w:val="44CA15BE"/>
    <w:rsid w:val="44E421C9"/>
    <w:rsid w:val="44ED5522"/>
    <w:rsid w:val="44EE129A"/>
    <w:rsid w:val="44F967C2"/>
    <w:rsid w:val="45352A25"/>
    <w:rsid w:val="454743B4"/>
    <w:rsid w:val="456766EE"/>
    <w:rsid w:val="456832A5"/>
    <w:rsid w:val="456B4496"/>
    <w:rsid w:val="45715C8C"/>
    <w:rsid w:val="45873FB9"/>
    <w:rsid w:val="458F65D9"/>
    <w:rsid w:val="459C0CF6"/>
    <w:rsid w:val="45A765E8"/>
    <w:rsid w:val="45B2506E"/>
    <w:rsid w:val="45BEB5A4"/>
    <w:rsid w:val="45D71243"/>
    <w:rsid w:val="45E03E6B"/>
    <w:rsid w:val="45EC7588"/>
    <w:rsid w:val="46080139"/>
    <w:rsid w:val="460D7780"/>
    <w:rsid w:val="46223350"/>
    <w:rsid w:val="46244F73"/>
    <w:rsid w:val="46456C98"/>
    <w:rsid w:val="466D6738"/>
    <w:rsid w:val="467529A8"/>
    <w:rsid w:val="46765688"/>
    <w:rsid w:val="46910428"/>
    <w:rsid w:val="46997E9F"/>
    <w:rsid w:val="469D0882"/>
    <w:rsid w:val="46A56CC0"/>
    <w:rsid w:val="46D22C21"/>
    <w:rsid w:val="46EE5581"/>
    <w:rsid w:val="46F159DD"/>
    <w:rsid w:val="46FF2792"/>
    <w:rsid w:val="4714323A"/>
    <w:rsid w:val="4716689C"/>
    <w:rsid w:val="47434B02"/>
    <w:rsid w:val="474F77CA"/>
    <w:rsid w:val="475353E4"/>
    <w:rsid w:val="4753636A"/>
    <w:rsid w:val="47575ACF"/>
    <w:rsid w:val="478653C1"/>
    <w:rsid w:val="479779C7"/>
    <w:rsid w:val="47B55DC2"/>
    <w:rsid w:val="47BA34B0"/>
    <w:rsid w:val="47BD70E3"/>
    <w:rsid w:val="47C63CEC"/>
    <w:rsid w:val="47D77DC3"/>
    <w:rsid w:val="47F40975"/>
    <w:rsid w:val="47F92430"/>
    <w:rsid w:val="480A63EB"/>
    <w:rsid w:val="480C5CBF"/>
    <w:rsid w:val="48190937"/>
    <w:rsid w:val="482E032B"/>
    <w:rsid w:val="482E7459"/>
    <w:rsid w:val="48357040"/>
    <w:rsid w:val="4843113A"/>
    <w:rsid w:val="484E4529"/>
    <w:rsid w:val="48505176"/>
    <w:rsid w:val="485635D0"/>
    <w:rsid w:val="485D651B"/>
    <w:rsid w:val="48767B2D"/>
    <w:rsid w:val="48886C13"/>
    <w:rsid w:val="488E2B78"/>
    <w:rsid w:val="489932CB"/>
    <w:rsid w:val="489F2FD7"/>
    <w:rsid w:val="48A57EC2"/>
    <w:rsid w:val="48B60F3E"/>
    <w:rsid w:val="48B87FA9"/>
    <w:rsid w:val="48B9571B"/>
    <w:rsid w:val="48C04CFB"/>
    <w:rsid w:val="48E94252"/>
    <w:rsid w:val="48EB32BB"/>
    <w:rsid w:val="491174E8"/>
    <w:rsid w:val="4921579A"/>
    <w:rsid w:val="493556E9"/>
    <w:rsid w:val="494C41EC"/>
    <w:rsid w:val="494D07FF"/>
    <w:rsid w:val="494E2307"/>
    <w:rsid w:val="4950180C"/>
    <w:rsid w:val="4950607F"/>
    <w:rsid w:val="4953639B"/>
    <w:rsid w:val="49583AD3"/>
    <w:rsid w:val="49584F34"/>
    <w:rsid w:val="495C0A9C"/>
    <w:rsid w:val="496164DE"/>
    <w:rsid w:val="496F52F5"/>
    <w:rsid w:val="498B62DF"/>
    <w:rsid w:val="499112A0"/>
    <w:rsid w:val="49971DC7"/>
    <w:rsid w:val="49AF110F"/>
    <w:rsid w:val="49CF169A"/>
    <w:rsid w:val="49DF11B1"/>
    <w:rsid w:val="49F90EBA"/>
    <w:rsid w:val="4A0A53EF"/>
    <w:rsid w:val="4A2117CA"/>
    <w:rsid w:val="4A400F26"/>
    <w:rsid w:val="4A4238F7"/>
    <w:rsid w:val="4A5C438C"/>
    <w:rsid w:val="4A653DAC"/>
    <w:rsid w:val="4A69389D"/>
    <w:rsid w:val="4A745D9D"/>
    <w:rsid w:val="4A774264"/>
    <w:rsid w:val="4A903569"/>
    <w:rsid w:val="4A987048"/>
    <w:rsid w:val="4A9B157C"/>
    <w:rsid w:val="4AA03036"/>
    <w:rsid w:val="4AA541A9"/>
    <w:rsid w:val="4AE01685"/>
    <w:rsid w:val="4AE7656F"/>
    <w:rsid w:val="4AF22FD6"/>
    <w:rsid w:val="4B102A00"/>
    <w:rsid w:val="4B1959DE"/>
    <w:rsid w:val="4B4A1A89"/>
    <w:rsid w:val="4B517E8D"/>
    <w:rsid w:val="4B543370"/>
    <w:rsid w:val="4B546B0B"/>
    <w:rsid w:val="4B5C6F5D"/>
    <w:rsid w:val="4B5D2CD5"/>
    <w:rsid w:val="4B7F06BB"/>
    <w:rsid w:val="4B8B3770"/>
    <w:rsid w:val="4B8F6261"/>
    <w:rsid w:val="4B985ABC"/>
    <w:rsid w:val="4B9F6E4A"/>
    <w:rsid w:val="4BB02127"/>
    <w:rsid w:val="4BBA6B91"/>
    <w:rsid w:val="4BBB0BD6"/>
    <w:rsid w:val="4BC75824"/>
    <w:rsid w:val="4BD21BD6"/>
    <w:rsid w:val="4BD96800"/>
    <w:rsid w:val="4BDB2EAB"/>
    <w:rsid w:val="4BDC009E"/>
    <w:rsid w:val="4BE64A79"/>
    <w:rsid w:val="4BF8661A"/>
    <w:rsid w:val="4BFF129C"/>
    <w:rsid w:val="4C0118B3"/>
    <w:rsid w:val="4C0D0258"/>
    <w:rsid w:val="4C121D12"/>
    <w:rsid w:val="4C22541C"/>
    <w:rsid w:val="4C3E48B5"/>
    <w:rsid w:val="4C47748C"/>
    <w:rsid w:val="4C4A325A"/>
    <w:rsid w:val="4C5306B0"/>
    <w:rsid w:val="4C787DC7"/>
    <w:rsid w:val="4C7C718B"/>
    <w:rsid w:val="4C82133E"/>
    <w:rsid w:val="4C8F6EBF"/>
    <w:rsid w:val="4CA74B4A"/>
    <w:rsid w:val="4CB61FA8"/>
    <w:rsid w:val="4CCE5C39"/>
    <w:rsid w:val="4CD4352E"/>
    <w:rsid w:val="4CDF1BF4"/>
    <w:rsid w:val="4CFE5DCC"/>
    <w:rsid w:val="4D0E0101"/>
    <w:rsid w:val="4D15004A"/>
    <w:rsid w:val="4D1B65FF"/>
    <w:rsid w:val="4D3857A8"/>
    <w:rsid w:val="4D4F1C0A"/>
    <w:rsid w:val="4D537EEC"/>
    <w:rsid w:val="4D570DD2"/>
    <w:rsid w:val="4D6F0E39"/>
    <w:rsid w:val="4D7473AF"/>
    <w:rsid w:val="4D924EB8"/>
    <w:rsid w:val="4D9E2719"/>
    <w:rsid w:val="4DB46203"/>
    <w:rsid w:val="4DDA685F"/>
    <w:rsid w:val="4DEF40B9"/>
    <w:rsid w:val="4DFB73BB"/>
    <w:rsid w:val="4E01203E"/>
    <w:rsid w:val="4E06597B"/>
    <w:rsid w:val="4E1C1793"/>
    <w:rsid w:val="4E64729A"/>
    <w:rsid w:val="4E783C05"/>
    <w:rsid w:val="4E964623"/>
    <w:rsid w:val="4E9E5023"/>
    <w:rsid w:val="4EA03605"/>
    <w:rsid w:val="4EA2112B"/>
    <w:rsid w:val="4EBD280E"/>
    <w:rsid w:val="4EC8490A"/>
    <w:rsid w:val="4ECB0851"/>
    <w:rsid w:val="4ED45EDF"/>
    <w:rsid w:val="4EE871CB"/>
    <w:rsid w:val="4F005E52"/>
    <w:rsid w:val="4F0A4F22"/>
    <w:rsid w:val="4F1836D9"/>
    <w:rsid w:val="4F190B61"/>
    <w:rsid w:val="4F1E5158"/>
    <w:rsid w:val="4F2342CC"/>
    <w:rsid w:val="4F4026F2"/>
    <w:rsid w:val="4F4953A8"/>
    <w:rsid w:val="4F4A35FA"/>
    <w:rsid w:val="4F4C1097"/>
    <w:rsid w:val="4F4E12B3"/>
    <w:rsid w:val="4F4F47F2"/>
    <w:rsid w:val="4F525FCE"/>
    <w:rsid w:val="4F6603AB"/>
    <w:rsid w:val="4F6E4B5C"/>
    <w:rsid w:val="4F701229"/>
    <w:rsid w:val="4F7A3CCF"/>
    <w:rsid w:val="4F7B0E4F"/>
    <w:rsid w:val="4F7E0512"/>
    <w:rsid w:val="4F7F651E"/>
    <w:rsid w:val="4F83216A"/>
    <w:rsid w:val="4F8F4C9C"/>
    <w:rsid w:val="4FA9337C"/>
    <w:rsid w:val="4FB362C7"/>
    <w:rsid w:val="4FD02CB2"/>
    <w:rsid w:val="4FD95020"/>
    <w:rsid w:val="4FDF63AF"/>
    <w:rsid w:val="4FF75BA1"/>
    <w:rsid w:val="4FF97471"/>
    <w:rsid w:val="4FFD1F52"/>
    <w:rsid w:val="50037037"/>
    <w:rsid w:val="501A1DAA"/>
    <w:rsid w:val="5038161B"/>
    <w:rsid w:val="50642410"/>
    <w:rsid w:val="5069446B"/>
    <w:rsid w:val="50753B17"/>
    <w:rsid w:val="50774708"/>
    <w:rsid w:val="507F4289"/>
    <w:rsid w:val="508B323E"/>
    <w:rsid w:val="509727E6"/>
    <w:rsid w:val="50A13664"/>
    <w:rsid w:val="50B34F85"/>
    <w:rsid w:val="50CF3D2E"/>
    <w:rsid w:val="50D13F4A"/>
    <w:rsid w:val="50D42338"/>
    <w:rsid w:val="50D92DFE"/>
    <w:rsid w:val="50E05F3B"/>
    <w:rsid w:val="50E33C7D"/>
    <w:rsid w:val="5119769F"/>
    <w:rsid w:val="511B6F73"/>
    <w:rsid w:val="511D718F"/>
    <w:rsid w:val="512B716F"/>
    <w:rsid w:val="514318D7"/>
    <w:rsid w:val="51450494"/>
    <w:rsid w:val="51656B7E"/>
    <w:rsid w:val="5187285A"/>
    <w:rsid w:val="51890380"/>
    <w:rsid w:val="518B5CE1"/>
    <w:rsid w:val="51A451BA"/>
    <w:rsid w:val="51B37CDF"/>
    <w:rsid w:val="51BC3DC0"/>
    <w:rsid w:val="51CC4711"/>
    <w:rsid w:val="51D86272"/>
    <w:rsid w:val="51E3391E"/>
    <w:rsid w:val="51E8779D"/>
    <w:rsid w:val="51EE0B2B"/>
    <w:rsid w:val="51F07A9F"/>
    <w:rsid w:val="521219F6"/>
    <w:rsid w:val="521D4F6D"/>
    <w:rsid w:val="5222272C"/>
    <w:rsid w:val="522A197D"/>
    <w:rsid w:val="52365671"/>
    <w:rsid w:val="52390780"/>
    <w:rsid w:val="526130AB"/>
    <w:rsid w:val="5262435B"/>
    <w:rsid w:val="5266048A"/>
    <w:rsid w:val="528C45CC"/>
    <w:rsid w:val="529F167A"/>
    <w:rsid w:val="52A21D53"/>
    <w:rsid w:val="52B0193D"/>
    <w:rsid w:val="52C03F18"/>
    <w:rsid w:val="52CB6777"/>
    <w:rsid w:val="52D70998"/>
    <w:rsid w:val="52EA5FF8"/>
    <w:rsid w:val="52EC046B"/>
    <w:rsid w:val="52F263F9"/>
    <w:rsid w:val="53073C53"/>
    <w:rsid w:val="531719BC"/>
    <w:rsid w:val="531B14AC"/>
    <w:rsid w:val="53236DB5"/>
    <w:rsid w:val="53346A1D"/>
    <w:rsid w:val="533B7DA0"/>
    <w:rsid w:val="53605111"/>
    <w:rsid w:val="536A56D2"/>
    <w:rsid w:val="536F5D5C"/>
    <w:rsid w:val="5382461A"/>
    <w:rsid w:val="53984020"/>
    <w:rsid w:val="539D3210"/>
    <w:rsid w:val="53A5521A"/>
    <w:rsid w:val="53BD6A07"/>
    <w:rsid w:val="53EF5388"/>
    <w:rsid w:val="5402441A"/>
    <w:rsid w:val="54216F96"/>
    <w:rsid w:val="542447C4"/>
    <w:rsid w:val="5427661A"/>
    <w:rsid w:val="5429409D"/>
    <w:rsid w:val="544113E6"/>
    <w:rsid w:val="544B7822"/>
    <w:rsid w:val="54532EC8"/>
    <w:rsid w:val="54547F90"/>
    <w:rsid w:val="54686973"/>
    <w:rsid w:val="546C75CB"/>
    <w:rsid w:val="54882B71"/>
    <w:rsid w:val="549261B8"/>
    <w:rsid w:val="549459BA"/>
    <w:rsid w:val="54A37966"/>
    <w:rsid w:val="54C17E31"/>
    <w:rsid w:val="54DC110F"/>
    <w:rsid w:val="54E577FA"/>
    <w:rsid w:val="54F834E2"/>
    <w:rsid w:val="55020B76"/>
    <w:rsid w:val="550A5C7C"/>
    <w:rsid w:val="551835BA"/>
    <w:rsid w:val="55230AEC"/>
    <w:rsid w:val="55236D3E"/>
    <w:rsid w:val="55342CF9"/>
    <w:rsid w:val="55375DD1"/>
    <w:rsid w:val="553A3AD9"/>
    <w:rsid w:val="55404E70"/>
    <w:rsid w:val="55442D10"/>
    <w:rsid w:val="556F1F83"/>
    <w:rsid w:val="559E0172"/>
    <w:rsid w:val="55A734CB"/>
    <w:rsid w:val="55AA6172"/>
    <w:rsid w:val="55B32ADF"/>
    <w:rsid w:val="55C67691"/>
    <w:rsid w:val="55E02539"/>
    <w:rsid w:val="55E276DA"/>
    <w:rsid w:val="55F74CC6"/>
    <w:rsid w:val="56294CA7"/>
    <w:rsid w:val="562C4789"/>
    <w:rsid w:val="563F54B2"/>
    <w:rsid w:val="56493019"/>
    <w:rsid w:val="564C1E6A"/>
    <w:rsid w:val="565803B4"/>
    <w:rsid w:val="566E5368"/>
    <w:rsid w:val="56717635"/>
    <w:rsid w:val="569B7D3A"/>
    <w:rsid w:val="56C237FA"/>
    <w:rsid w:val="56CD51B3"/>
    <w:rsid w:val="56E86B53"/>
    <w:rsid w:val="56E90D97"/>
    <w:rsid w:val="57016C0B"/>
    <w:rsid w:val="5721105B"/>
    <w:rsid w:val="5731087A"/>
    <w:rsid w:val="57392849"/>
    <w:rsid w:val="57476D14"/>
    <w:rsid w:val="574F5BC8"/>
    <w:rsid w:val="57601B83"/>
    <w:rsid w:val="576D4F38"/>
    <w:rsid w:val="577D0987"/>
    <w:rsid w:val="57863E55"/>
    <w:rsid w:val="5798756F"/>
    <w:rsid w:val="579920BA"/>
    <w:rsid w:val="579D2B94"/>
    <w:rsid w:val="57A12D0F"/>
    <w:rsid w:val="57BD2DBE"/>
    <w:rsid w:val="57BD79EE"/>
    <w:rsid w:val="57C2283E"/>
    <w:rsid w:val="57D4431F"/>
    <w:rsid w:val="57D81264"/>
    <w:rsid w:val="57DE1EEB"/>
    <w:rsid w:val="57F239CD"/>
    <w:rsid w:val="580B4A27"/>
    <w:rsid w:val="582F68FF"/>
    <w:rsid w:val="583A08CE"/>
    <w:rsid w:val="58737694"/>
    <w:rsid w:val="58830CAF"/>
    <w:rsid w:val="5886561A"/>
    <w:rsid w:val="58896EB8"/>
    <w:rsid w:val="588E4FF6"/>
    <w:rsid w:val="58972E47"/>
    <w:rsid w:val="58B91D2A"/>
    <w:rsid w:val="58BA3515"/>
    <w:rsid w:val="58D225F1"/>
    <w:rsid w:val="58E16365"/>
    <w:rsid w:val="58F554CA"/>
    <w:rsid w:val="590927AA"/>
    <w:rsid w:val="59134814"/>
    <w:rsid w:val="592014A1"/>
    <w:rsid w:val="59361205"/>
    <w:rsid w:val="593B28A8"/>
    <w:rsid w:val="59490573"/>
    <w:rsid w:val="595A739C"/>
    <w:rsid w:val="59617EEA"/>
    <w:rsid w:val="597247E0"/>
    <w:rsid w:val="59736FAA"/>
    <w:rsid w:val="597E3F42"/>
    <w:rsid w:val="597F193E"/>
    <w:rsid w:val="598B6C60"/>
    <w:rsid w:val="59A06D56"/>
    <w:rsid w:val="59AA17DC"/>
    <w:rsid w:val="59AE7089"/>
    <w:rsid w:val="59EC3BA2"/>
    <w:rsid w:val="59EE791A"/>
    <w:rsid w:val="59EF5B1B"/>
    <w:rsid w:val="59F51775"/>
    <w:rsid w:val="5A113609"/>
    <w:rsid w:val="5A1D3D19"/>
    <w:rsid w:val="5A2C21F1"/>
    <w:rsid w:val="5A4A7B4B"/>
    <w:rsid w:val="5A4C2FD0"/>
    <w:rsid w:val="5A4E03B9"/>
    <w:rsid w:val="5A567682"/>
    <w:rsid w:val="5A597751"/>
    <w:rsid w:val="5A5E4908"/>
    <w:rsid w:val="5A6C083F"/>
    <w:rsid w:val="5A7F65E0"/>
    <w:rsid w:val="5A9C5DB6"/>
    <w:rsid w:val="5AA6485C"/>
    <w:rsid w:val="5AA768F0"/>
    <w:rsid w:val="5AB4744E"/>
    <w:rsid w:val="5ABB6DBE"/>
    <w:rsid w:val="5AC232D3"/>
    <w:rsid w:val="5ADA1C4D"/>
    <w:rsid w:val="5AEB58A3"/>
    <w:rsid w:val="5AEC4E7A"/>
    <w:rsid w:val="5AF41453"/>
    <w:rsid w:val="5B0755FC"/>
    <w:rsid w:val="5B1637D0"/>
    <w:rsid w:val="5B172EA1"/>
    <w:rsid w:val="5B1D1B6B"/>
    <w:rsid w:val="5B2A2098"/>
    <w:rsid w:val="5B362CE8"/>
    <w:rsid w:val="5B37709F"/>
    <w:rsid w:val="5B3A6B8F"/>
    <w:rsid w:val="5B3E7151"/>
    <w:rsid w:val="5B47755D"/>
    <w:rsid w:val="5B590DC3"/>
    <w:rsid w:val="5B5D6385"/>
    <w:rsid w:val="5B6643C2"/>
    <w:rsid w:val="5B697EEF"/>
    <w:rsid w:val="5B73D3D9"/>
    <w:rsid w:val="5B955B74"/>
    <w:rsid w:val="5B9B5880"/>
    <w:rsid w:val="5BAC41E1"/>
    <w:rsid w:val="5BAF4E87"/>
    <w:rsid w:val="5BB701E0"/>
    <w:rsid w:val="5BBC1DB1"/>
    <w:rsid w:val="5BBE01A5"/>
    <w:rsid w:val="5BCF1086"/>
    <w:rsid w:val="5BD05B5E"/>
    <w:rsid w:val="5BD54554"/>
    <w:rsid w:val="5BE81608"/>
    <w:rsid w:val="5BE86A37"/>
    <w:rsid w:val="5C07081F"/>
    <w:rsid w:val="5C0C1E0B"/>
    <w:rsid w:val="5C164F06"/>
    <w:rsid w:val="5C4D05EC"/>
    <w:rsid w:val="5C4D79EA"/>
    <w:rsid w:val="5C7150C0"/>
    <w:rsid w:val="5C7E485A"/>
    <w:rsid w:val="5C8400C2"/>
    <w:rsid w:val="5CB14C2F"/>
    <w:rsid w:val="5CB70498"/>
    <w:rsid w:val="5CC74453"/>
    <w:rsid w:val="5CCB1AB4"/>
    <w:rsid w:val="5CD050B5"/>
    <w:rsid w:val="5CD145DA"/>
    <w:rsid w:val="5CE43D7E"/>
    <w:rsid w:val="5CE60D7D"/>
    <w:rsid w:val="5CF70A79"/>
    <w:rsid w:val="5D047455"/>
    <w:rsid w:val="5D1B2797"/>
    <w:rsid w:val="5D2D2AF2"/>
    <w:rsid w:val="5D4D6706"/>
    <w:rsid w:val="5D6D4FFA"/>
    <w:rsid w:val="5D752AB7"/>
    <w:rsid w:val="5D83481E"/>
    <w:rsid w:val="5D8F2E94"/>
    <w:rsid w:val="5D9654FD"/>
    <w:rsid w:val="5DBE5856"/>
    <w:rsid w:val="5DCE3B07"/>
    <w:rsid w:val="5DDC3F2E"/>
    <w:rsid w:val="5DE132F2"/>
    <w:rsid w:val="5DEB2460"/>
    <w:rsid w:val="5DEF3C61"/>
    <w:rsid w:val="5E056FE1"/>
    <w:rsid w:val="5E0A7F37"/>
    <w:rsid w:val="5E174F66"/>
    <w:rsid w:val="5E1B4400"/>
    <w:rsid w:val="5E2C33F7"/>
    <w:rsid w:val="5E3A1BB3"/>
    <w:rsid w:val="5E3E24F3"/>
    <w:rsid w:val="5E413D91"/>
    <w:rsid w:val="5E44279C"/>
    <w:rsid w:val="5E5B3B59"/>
    <w:rsid w:val="5E622841"/>
    <w:rsid w:val="5E745606"/>
    <w:rsid w:val="5E922062"/>
    <w:rsid w:val="5EB033F0"/>
    <w:rsid w:val="5EB629D1"/>
    <w:rsid w:val="5EC53E5C"/>
    <w:rsid w:val="5EC70FF2"/>
    <w:rsid w:val="5ED164FF"/>
    <w:rsid w:val="5ED20D50"/>
    <w:rsid w:val="5EE30849"/>
    <w:rsid w:val="5EEF4ADB"/>
    <w:rsid w:val="5F053B9F"/>
    <w:rsid w:val="5F221E14"/>
    <w:rsid w:val="5F242059"/>
    <w:rsid w:val="5F2D23D3"/>
    <w:rsid w:val="5F592854"/>
    <w:rsid w:val="5F6845F0"/>
    <w:rsid w:val="5F6F6215"/>
    <w:rsid w:val="5F70492E"/>
    <w:rsid w:val="5F73656F"/>
    <w:rsid w:val="5F965A1E"/>
    <w:rsid w:val="5F9920D6"/>
    <w:rsid w:val="5FA171DD"/>
    <w:rsid w:val="5FA6034F"/>
    <w:rsid w:val="5FB308F0"/>
    <w:rsid w:val="5FC15D80"/>
    <w:rsid w:val="5FE8720C"/>
    <w:rsid w:val="5FEA2932"/>
    <w:rsid w:val="5FED5F7E"/>
    <w:rsid w:val="5FFF4465"/>
    <w:rsid w:val="600339F4"/>
    <w:rsid w:val="600532C8"/>
    <w:rsid w:val="60206354"/>
    <w:rsid w:val="6028603F"/>
    <w:rsid w:val="60340051"/>
    <w:rsid w:val="603504D6"/>
    <w:rsid w:val="60427C5D"/>
    <w:rsid w:val="60502867"/>
    <w:rsid w:val="60536729"/>
    <w:rsid w:val="60583D56"/>
    <w:rsid w:val="605D1356"/>
    <w:rsid w:val="605D3104"/>
    <w:rsid w:val="60602BF4"/>
    <w:rsid w:val="6069280A"/>
    <w:rsid w:val="607072A6"/>
    <w:rsid w:val="607466A0"/>
    <w:rsid w:val="60811186"/>
    <w:rsid w:val="608E59B3"/>
    <w:rsid w:val="60956D42"/>
    <w:rsid w:val="609A6AEF"/>
    <w:rsid w:val="60B151FE"/>
    <w:rsid w:val="60BB7E2A"/>
    <w:rsid w:val="60BF3DBF"/>
    <w:rsid w:val="60DA7E9E"/>
    <w:rsid w:val="60EF242C"/>
    <w:rsid w:val="60FB46CB"/>
    <w:rsid w:val="60FE2EC5"/>
    <w:rsid w:val="61092146"/>
    <w:rsid w:val="612956DC"/>
    <w:rsid w:val="613E5B8B"/>
    <w:rsid w:val="617A5F38"/>
    <w:rsid w:val="617D4D88"/>
    <w:rsid w:val="617E77D6"/>
    <w:rsid w:val="61A2012B"/>
    <w:rsid w:val="61A22D98"/>
    <w:rsid w:val="61A66B65"/>
    <w:rsid w:val="61B2122D"/>
    <w:rsid w:val="61E17D65"/>
    <w:rsid w:val="61EB288B"/>
    <w:rsid w:val="61FB0E26"/>
    <w:rsid w:val="620F6680"/>
    <w:rsid w:val="621D6C97"/>
    <w:rsid w:val="621E78AA"/>
    <w:rsid w:val="62262577"/>
    <w:rsid w:val="624B5592"/>
    <w:rsid w:val="62526ACF"/>
    <w:rsid w:val="625E13B5"/>
    <w:rsid w:val="626A1B08"/>
    <w:rsid w:val="6282070D"/>
    <w:rsid w:val="628F3BB0"/>
    <w:rsid w:val="62A01198"/>
    <w:rsid w:val="62A80882"/>
    <w:rsid w:val="62B3036A"/>
    <w:rsid w:val="62BC7E8A"/>
    <w:rsid w:val="62DA71BA"/>
    <w:rsid w:val="62EF534B"/>
    <w:rsid w:val="62F92E8C"/>
    <w:rsid w:val="630261E5"/>
    <w:rsid w:val="63133F4E"/>
    <w:rsid w:val="63147CC6"/>
    <w:rsid w:val="631B2E02"/>
    <w:rsid w:val="631B72A6"/>
    <w:rsid w:val="63263B05"/>
    <w:rsid w:val="632E5E62"/>
    <w:rsid w:val="633839B4"/>
    <w:rsid w:val="63402869"/>
    <w:rsid w:val="63423274"/>
    <w:rsid w:val="6344372A"/>
    <w:rsid w:val="634E139F"/>
    <w:rsid w:val="63592427"/>
    <w:rsid w:val="637F7835"/>
    <w:rsid w:val="639A75B5"/>
    <w:rsid w:val="63B868A3"/>
    <w:rsid w:val="63B946A5"/>
    <w:rsid w:val="63C4349A"/>
    <w:rsid w:val="63D062E3"/>
    <w:rsid w:val="63FF0976"/>
    <w:rsid w:val="63FFD96C"/>
    <w:rsid w:val="645167D0"/>
    <w:rsid w:val="64602957"/>
    <w:rsid w:val="64622CBB"/>
    <w:rsid w:val="646627A3"/>
    <w:rsid w:val="646870C7"/>
    <w:rsid w:val="647777FF"/>
    <w:rsid w:val="6481330C"/>
    <w:rsid w:val="648869AC"/>
    <w:rsid w:val="648C045C"/>
    <w:rsid w:val="64992B79"/>
    <w:rsid w:val="64B124C0"/>
    <w:rsid w:val="64C33752"/>
    <w:rsid w:val="64C96168"/>
    <w:rsid w:val="64CD45D0"/>
    <w:rsid w:val="64CF7271"/>
    <w:rsid w:val="64EF4547"/>
    <w:rsid w:val="64F678DB"/>
    <w:rsid w:val="65024529"/>
    <w:rsid w:val="650751C3"/>
    <w:rsid w:val="65232AB9"/>
    <w:rsid w:val="652A68B3"/>
    <w:rsid w:val="6531196D"/>
    <w:rsid w:val="653D52B2"/>
    <w:rsid w:val="65420EA8"/>
    <w:rsid w:val="65476131"/>
    <w:rsid w:val="654E3963"/>
    <w:rsid w:val="655D5279"/>
    <w:rsid w:val="655D5954"/>
    <w:rsid w:val="656B2F3D"/>
    <w:rsid w:val="656E5DB3"/>
    <w:rsid w:val="65847385"/>
    <w:rsid w:val="658650E9"/>
    <w:rsid w:val="658A4348"/>
    <w:rsid w:val="658B79A7"/>
    <w:rsid w:val="65960E66"/>
    <w:rsid w:val="65A45331"/>
    <w:rsid w:val="65D33E68"/>
    <w:rsid w:val="65EA774C"/>
    <w:rsid w:val="65FC33BF"/>
    <w:rsid w:val="662621EA"/>
    <w:rsid w:val="663654EB"/>
    <w:rsid w:val="66430FEE"/>
    <w:rsid w:val="6644245E"/>
    <w:rsid w:val="666A657B"/>
    <w:rsid w:val="667C3755"/>
    <w:rsid w:val="667D0AE2"/>
    <w:rsid w:val="667F08DD"/>
    <w:rsid w:val="66805D9E"/>
    <w:rsid w:val="668F5FE1"/>
    <w:rsid w:val="66A443FC"/>
    <w:rsid w:val="66BE33EF"/>
    <w:rsid w:val="66CB68F0"/>
    <w:rsid w:val="66D71736"/>
    <w:rsid w:val="66E225B5"/>
    <w:rsid w:val="66F66060"/>
    <w:rsid w:val="66FB5425"/>
    <w:rsid w:val="670342D9"/>
    <w:rsid w:val="6709006B"/>
    <w:rsid w:val="670A63AF"/>
    <w:rsid w:val="67126017"/>
    <w:rsid w:val="671A2875"/>
    <w:rsid w:val="674928DA"/>
    <w:rsid w:val="675B5093"/>
    <w:rsid w:val="676C00D0"/>
    <w:rsid w:val="676C1E7F"/>
    <w:rsid w:val="677D23DB"/>
    <w:rsid w:val="678371C8"/>
    <w:rsid w:val="67A23AF2"/>
    <w:rsid w:val="67A535E2"/>
    <w:rsid w:val="67DF4D46"/>
    <w:rsid w:val="67F307F2"/>
    <w:rsid w:val="67FC3B0F"/>
    <w:rsid w:val="67FC76A6"/>
    <w:rsid w:val="68294213"/>
    <w:rsid w:val="68324B8C"/>
    <w:rsid w:val="683C0626"/>
    <w:rsid w:val="685A261F"/>
    <w:rsid w:val="68633281"/>
    <w:rsid w:val="686F7842"/>
    <w:rsid w:val="686F7E78"/>
    <w:rsid w:val="687436E1"/>
    <w:rsid w:val="687C724F"/>
    <w:rsid w:val="68833924"/>
    <w:rsid w:val="688A24E5"/>
    <w:rsid w:val="689B6EBF"/>
    <w:rsid w:val="689F75DD"/>
    <w:rsid w:val="68AC68D5"/>
    <w:rsid w:val="68AD09A1"/>
    <w:rsid w:val="68C15847"/>
    <w:rsid w:val="68C20946"/>
    <w:rsid w:val="68DE4FFE"/>
    <w:rsid w:val="69026556"/>
    <w:rsid w:val="69083E29"/>
    <w:rsid w:val="6923226A"/>
    <w:rsid w:val="692642F2"/>
    <w:rsid w:val="692D2CD0"/>
    <w:rsid w:val="696770FF"/>
    <w:rsid w:val="697A2F79"/>
    <w:rsid w:val="697B0A9F"/>
    <w:rsid w:val="69A2602B"/>
    <w:rsid w:val="69CA10DE"/>
    <w:rsid w:val="69CC6D31"/>
    <w:rsid w:val="69E70FC4"/>
    <w:rsid w:val="69F543AD"/>
    <w:rsid w:val="69F8128F"/>
    <w:rsid w:val="69F8234A"/>
    <w:rsid w:val="69FD14B4"/>
    <w:rsid w:val="69FD282D"/>
    <w:rsid w:val="6A0171F6"/>
    <w:rsid w:val="6A0D5B9B"/>
    <w:rsid w:val="6A3B5729"/>
    <w:rsid w:val="6A6136E2"/>
    <w:rsid w:val="6A80346D"/>
    <w:rsid w:val="6AA81420"/>
    <w:rsid w:val="6AC41FD2"/>
    <w:rsid w:val="6AC87D14"/>
    <w:rsid w:val="6AC91176"/>
    <w:rsid w:val="6ACB406A"/>
    <w:rsid w:val="6ADE3AEC"/>
    <w:rsid w:val="6AE82164"/>
    <w:rsid w:val="6AF44665"/>
    <w:rsid w:val="6B204A1A"/>
    <w:rsid w:val="6B376C47"/>
    <w:rsid w:val="6B4B23F5"/>
    <w:rsid w:val="6B737347"/>
    <w:rsid w:val="6BA804F1"/>
    <w:rsid w:val="6BAC4F3F"/>
    <w:rsid w:val="6BB107A8"/>
    <w:rsid w:val="6BBF5D79"/>
    <w:rsid w:val="6BD11879"/>
    <w:rsid w:val="6BD65EC7"/>
    <w:rsid w:val="6BD85DF2"/>
    <w:rsid w:val="6BE0108D"/>
    <w:rsid w:val="6BE7241B"/>
    <w:rsid w:val="6BFA214F"/>
    <w:rsid w:val="6BFD5064"/>
    <w:rsid w:val="6C101972"/>
    <w:rsid w:val="6C150D37"/>
    <w:rsid w:val="6C1B3E73"/>
    <w:rsid w:val="6C1F5F4A"/>
    <w:rsid w:val="6C37475B"/>
    <w:rsid w:val="6C4C227F"/>
    <w:rsid w:val="6C6222DC"/>
    <w:rsid w:val="6C904861"/>
    <w:rsid w:val="6C975BF0"/>
    <w:rsid w:val="6CAD090C"/>
    <w:rsid w:val="6CB31C8B"/>
    <w:rsid w:val="6CE91505"/>
    <w:rsid w:val="6CEE4D5A"/>
    <w:rsid w:val="6D1D5B3B"/>
    <w:rsid w:val="6D1F7993"/>
    <w:rsid w:val="6D21421A"/>
    <w:rsid w:val="6D413DC0"/>
    <w:rsid w:val="6D511522"/>
    <w:rsid w:val="6D5A433A"/>
    <w:rsid w:val="6D5B09CB"/>
    <w:rsid w:val="6D7B4FA9"/>
    <w:rsid w:val="6DAD1516"/>
    <w:rsid w:val="6DAD31F1"/>
    <w:rsid w:val="6DB77BCC"/>
    <w:rsid w:val="6DB92513"/>
    <w:rsid w:val="6DBC151C"/>
    <w:rsid w:val="6DC14DB9"/>
    <w:rsid w:val="6DDA2DE3"/>
    <w:rsid w:val="6DEB0BE0"/>
    <w:rsid w:val="6DF606F4"/>
    <w:rsid w:val="6E2162B8"/>
    <w:rsid w:val="6E4B2E0A"/>
    <w:rsid w:val="6E5D0773"/>
    <w:rsid w:val="6E732949"/>
    <w:rsid w:val="6E7A7577"/>
    <w:rsid w:val="6E7F06E9"/>
    <w:rsid w:val="6E9248C1"/>
    <w:rsid w:val="6E985C4F"/>
    <w:rsid w:val="6EA445F4"/>
    <w:rsid w:val="6EA6501C"/>
    <w:rsid w:val="6EB365E5"/>
    <w:rsid w:val="6EBD1212"/>
    <w:rsid w:val="6EC407F2"/>
    <w:rsid w:val="6EC425A0"/>
    <w:rsid w:val="6EDA1DC4"/>
    <w:rsid w:val="6EDE7B06"/>
    <w:rsid w:val="6EDFC7C5"/>
    <w:rsid w:val="6EE90986"/>
    <w:rsid w:val="6EED5F9B"/>
    <w:rsid w:val="6EFEA332"/>
    <w:rsid w:val="6F1079B3"/>
    <w:rsid w:val="6F14725C"/>
    <w:rsid w:val="6F3DCF94"/>
    <w:rsid w:val="6F4420D9"/>
    <w:rsid w:val="6F547DC8"/>
    <w:rsid w:val="6F5C77A1"/>
    <w:rsid w:val="6F5F09D1"/>
    <w:rsid w:val="6F657F39"/>
    <w:rsid w:val="6F7B5355"/>
    <w:rsid w:val="6F91434E"/>
    <w:rsid w:val="6F967E8F"/>
    <w:rsid w:val="6F975F07"/>
    <w:rsid w:val="6FD864AA"/>
    <w:rsid w:val="6FE23626"/>
    <w:rsid w:val="6FE733CE"/>
    <w:rsid w:val="6FEB6F07"/>
    <w:rsid w:val="6FED7240"/>
    <w:rsid w:val="700F0193"/>
    <w:rsid w:val="70190E74"/>
    <w:rsid w:val="702A28D7"/>
    <w:rsid w:val="702A6D7B"/>
    <w:rsid w:val="70326C51"/>
    <w:rsid w:val="70483BF2"/>
    <w:rsid w:val="70553DF8"/>
    <w:rsid w:val="705F6A24"/>
    <w:rsid w:val="70654FF1"/>
    <w:rsid w:val="706B361B"/>
    <w:rsid w:val="706E310B"/>
    <w:rsid w:val="70761FC0"/>
    <w:rsid w:val="707A385E"/>
    <w:rsid w:val="7084521C"/>
    <w:rsid w:val="708C576B"/>
    <w:rsid w:val="7090417B"/>
    <w:rsid w:val="709F1517"/>
    <w:rsid w:val="70C44AD9"/>
    <w:rsid w:val="70CB3D7F"/>
    <w:rsid w:val="70CE1F10"/>
    <w:rsid w:val="70D0347E"/>
    <w:rsid w:val="70DF5255"/>
    <w:rsid w:val="70EF545B"/>
    <w:rsid w:val="70F40F7B"/>
    <w:rsid w:val="710E35EB"/>
    <w:rsid w:val="71175551"/>
    <w:rsid w:val="712838E6"/>
    <w:rsid w:val="71325EE7"/>
    <w:rsid w:val="71415678"/>
    <w:rsid w:val="71431EA2"/>
    <w:rsid w:val="71450563"/>
    <w:rsid w:val="716B13F9"/>
    <w:rsid w:val="716F668E"/>
    <w:rsid w:val="717F0D55"/>
    <w:rsid w:val="719336F9"/>
    <w:rsid w:val="71995F66"/>
    <w:rsid w:val="719B5D7C"/>
    <w:rsid w:val="719B7F30"/>
    <w:rsid w:val="71A010A2"/>
    <w:rsid w:val="71B132B0"/>
    <w:rsid w:val="71D05043"/>
    <w:rsid w:val="71EA5EF0"/>
    <w:rsid w:val="71EF0A90"/>
    <w:rsid w:val="71F675E2"/>
    <w:rsid w:val="71FB6A68"/>
    <w:rsid w:val="72023B0B"/>
    <w:rsid w:val="720C01D8"/>
    <w:rsid w:val="72404352"/>
    <w:rsid w:val="72427338"/>
    <w:rsid w:val="724B5CD4"/>
    <w:rsid w:val="724C77DE"/>
    <w:rsid w:val="72505D04"/>
    <w:rsid w:val="72514A93"/>
    <w:rsid w:val="72616199"/>
    <w:rsid w:val="72693B8A"/>
    <w:rsid w:val="726C4EFD"/>
    <w:rsid w:val="7271666B"/>
    <w:rsid w:val="727B3360"/>
    <w:rsid w:val="728C1627"/>
    <w:rsid w:val="72901CD2"/>
    <w:rsid w:val="72C214EC"/>
    <w:rsid w:val="72D251A7"/>
    <w:rsid w:val="733046A8"/>
    <w:rsid w:val="733E0DE9"/>
    <w:rsid w:val="733F48EB"/>
    <w:rsid w:val="734E2C85"/>
    <w:rsid w:val="73522870"/>
    <w:rsid w:val="73577CD2"/>
    <w:rsid w:val="73593CC9"/>
    <w:rsid w:val="735F2B2C"/>
    <w:rsid w:val="73886292"/>
    <w:rsid w:val="739E7864"/>
    <w:rsid w:val="73A5181B"/>
    <w:rsid w:val="73AF1A71"/>
    <w:rsid w:val="73B250BD"/>
    <w:rsid w:val="73B644F4"/>
    <w:rsid w:val="73CB00D3"/>
    <w:rsid w:val="73CB1AEB"/>
    <w:rsid w:val="73CC268A"/>
    <w:rsid w:val="73DC65DE"/>
    <w:rsid w:val="73E01C2A"/>
    <w:rsid w:val="73E060CE"/>
    <w:rsid w:val="73E7745D"/>
    <w:rsid w:val="740022CC"/>
    <w:rsid w:val="74024296"/>
    <w:rsid w:val="74185868"/>
    <w:rsid w:val="743447F0"/>
    <w:rsid w:val="743E1047"/>
    <w:rsid w:val="74412E73"/>
    <w:rsid w:val="74513CA5"/>
    <w:rsid w:val="745B5755"/>
    <w:rsid w:val="74600FBD"/>
    <w:rsid w:val="747127B9"/>
    <w:rsid w:val="74744A68"/>
    <w:rsid w:val="74744A6F"/>
    <w:rsid w:val="747D56CB"/>
    <w:rsid w:val="74985BF1"/>
    <w:rsid w:val="749B3DA3"/>
    <w:rsid w:val="74BB2697"/>
    <w:rsid w:val="74C13EF1"/>
    <w:rsid w:val="74C40BE9"/>
    <w:rsid w:val="74C847CA"/>
    <w:rsid w:val="74CF4C65"/>
    <w:rsid w:val="74D1450F"/>
    <w:rsid w:val="74E474F8"/>
    <w:rsid w:val="74E97204"/>
    <w:rsid w:val="74F14535"/>
    <w:rsid w:val="74FA31C0"/>
    <w:rsid w:val="75157FF9"/>
    <w:rsid w:val="7524284B"/>
    <w:rsid w:val="753A180E"/>
    <w:rsid w:val="754937FF"/>
    <w:rsid w:val="754B1461"/>
    <w:rsid w:val="755A5A0C"/>
    <w:rsid w:val="756F0BDB"/>
    <w:rsid w:val="75744E9B"/>
    <w:rsid w:val="758B206A"/>
    <w:rsid w:val="758D4034"/>
    <w:rsid w:val="759417CC"/>
    <w:rsid w:val="759E7FEF"/>
    <w:rsid w:val="75B056DA"/>
    <w:rsid w:val="75B3511C"/>
    <w:rsid w:val="75CA1ADA"/>
    <w:rsid w:val="75CD1995"/>
    <w:rsid w:val="75D457BF"/>
    <w:rsid w:val="75D94B83"/>
    <w:rsid w:val="75DA08FB"/>
    <w:rsid w:val="75EF7FF3"/>
    <w:rsid w:val="75F17B8E"/>
    <w:rsid w:val="75F73190"/>
    <w:rsid w:val="75F952C8"/>
    <w:rsid w:val="76132D7E"/>
    <w:rsid w:val="762B7156"/>
    <w:rsid w:val="762D1373"/>
    <w:rsid w:val="76402E54"/>
    <w:rsid w:val="765E32DA"/>
    <w:rsid w:val="766A1CAC"/>
    <w:rsid w:val="767936CC"/>
    <w:rsid w:val="7693567A"/>
    <w:rsid w:val="76A74BA2"/>
    <w:rsid w:val="76AE24B4"/>
    <w:rsid w:val="76D46422"/>
    <w:rsid w:val="76DF5654"/>
    <w:rsid w:val="76E45DE4"/>
    <w:rsid w:val="76E5462F"/>
    <w:rsid w:val="76EF6628"/>
    <w:rsid w:val="76F428ED"/>
    <w:rsid w:val="76FA29F3"/>
    <w:rsid w:val="770C0F88"/>
    <w:rsid w:val="771B2074"/>
    <w:rsid w:val="773E665D"/>
    <w:rsid w:val="775070C7"/>
    <w:rsid w:val="7758130C"/>
    <w:rsid w:val="775F1241"/>
    <w:rsid w:val="77620687"/>
    <w:rsid w:val="77626DFA"/>
    <w:rsid w:val="776469F9"/>
    <w:rsid w:val="77660698"/>
    <w:rsid w:val="7772528F"/>
    <w:rsid w:val="77B04009"/>
    <w:rsid w:val="77BBE305"/>
    <w:rsid w:val="77D3069E"/>
    <w:rsid w:val="77DF344B"/>
    <w:rsid w:val="77DF7516"/>
    <w:rsid w:val="77E65C7D"/>
    <w:rsid w:val="77EA17B7"/>
    <w:rsid w:val="77EC39D3"/>
    <w:rsid w:val="78091D47"/>
    <w:rsid w:val="780D4FB8"/>
    <w:rsid w:val="78216CB5"/>
    <w:rsid w:val="78342C8D"/>
    <w:rsid w:val="784F27C1"/>
    <w:rsid w:val="78526E6F"/>
    <w:rsid w:val="78686692"/>
    <w:rsid w:val="7880578A"/>
    <w:rsid w:val="78880AE2"/>
    <w:rsid w:val="78972AD3"/>
    <w:rsid w:val="78A23952"/>
    <w:rsid w:val="78AC657F"/>
    <w:rsid w:val="78AD22F7"/>
    <w:rsid w:val="78AF606F"/>
    <w:rsid w:val="78C80EDF"/>
    <w:rsid w:val="78C8400D"/>
    <w:rsid w:val="78CF796C"/>
    <w:rsid w:val="78D635FC"/>
    <w:rsid w:val="78DA7590"/>
    <w:rsid w:val="78E17CFE"/>
    <w:rsid w:val="78FC3087"/>
    <w:rsid w:val="78FD327E"/>
    <w:rsid w:val="79022643"/>
    <w:rsid w:val="79181E66"/>
    <w:rsid w:val="791D122B"/>
    <w:rsid w:val="79206F6D"/>
    <w:rsid w:val="79366790"/>
    <w:rsid w:val="79556C16"/>
    <w:rsid w:val="796C5667"/>
    <w:rsid w:val="79733540"/>
    <w:rsid w:val="797846B3"/>
    <w:rsid w:val="799247FE"/>
    <w:rsid w:val="79A02EB7"/>
    <w:rsid w:val="79B0209F"/>
    <w:rsid w:val="79B0435E"/>
    <w:rsid w:val="79B06543"/>
    <w:rsid w:val="79E354B7"/>
    <w:rsid w:val="79EB30D7"/>
    <w:rsid w:val="7A28274E"/>
    <w:rsid w:val="7A2C0B6E"/>
    <w:rsid w:val="7A3679FA"/>
    <w:rsid w:val="7A37456E"/>
    <w:rsid w:val="7A461715"/>
    <w:rsid w:val="7A505823"/>
    <w:rsid w:val="7A65732D"/>
    <w:rsid w:val="7A796935"/>
    <w:rsid w:val="7A7A445B"/>
    <w:rsid w:val="7A9D6F19"/>
    <w:rsid w:val="7A9F0F62"/>
    <w:rsid w:val="7AA634A2"/>
    <w:rsid w:val="7AB45BBF"/>
    <w:rsid w:val="7AB94F83"/>
    <w:rsid w:val="7AD60654"/>
    <w:rsid w:val="7B086ECE"/>
    <w:rsid w:val="7B0A1C83"/>
    <w:rsid w:val="7B115AF6"/>
    <w:rsid w:val="7B157B32"/>
    <w:rsid w:val="7B332F87"/>
    <w:rsid w:val="7B4A207F"/>
    <w:rsid w:val="7B6773DA"/>
    <w:rsid w:val="7B6C6499"/>
    <w:rsid w:val="7B6F1AE6"/>
    <w:rsid w:val="7B7461CD"/>
    <w:rsid w:val="7B786BEC"/>
    <w:rsid w:val="7B8437E3"/>
    <w:rsid w:val="7B8868A5"/>
    <w:rsid w:val="7B8B6B85"/>
    <w:rsid w:val="7BA17362"/>
    <w:rsid w:val="7BAB5214"/>
    <w:rsid w:val="7BC37209"/>
    <w:rsid w:val="7BC57DF6"/>
    <w:rsid w:val="7BC71559"/>
    <w:rsid w:val="7BC95CC6"/>
    <w:rsid w:val="7BC962CD"/>
    <w:rsid w:val="7BD5403F"/>
    <w:rsid w:val="7BD61B65"/>
    <w:rsid w:val="7BD9328D"/>
    <w:rsid w:val="7BDA1655"/>
    <w:rsid w:val="7BE14791"/>
    <w:rsid w:val="7C043BA6"/>
    <w:rsid w:val="7C093CE8"/>
    <w:rsid w:val="7C1C080B"/>
    <w:rsid w:val="7C584880"/>
    <w:rsid w:val="7C6B49A3"/>
    <w:rsid w:val="7C6F05E1"/>
    <w:rsid w:val="7C6F4493"/>
    <w:rsid w:val="7C747595"/>
    <w:rsid w:val="7C777126"/>
    <w:rsid w:val="7C7C095E"/>
    <w:rsid w:val="7C8141C6"/>
    <w:rsid w:val="7C865339"/>
    <w:rsid w:val="7C9725F4"/>
    <w:rsid w:val="7CBC6FAC"/>
    <w:rsid w:val="7CCD2078"/>
    <w:rsid w:val="7CD212E6"/>
    <w:rsid w:val="7CD442F6"/>
    <w:rsid w:val="7CD61CB4"/>
    <w:rsid w:val="7CD9190C"/>
    <w:rsid w:val="7CE521E3"/>
    <w:rsid w:val="7CE86C9A"/>
    <w:rsid w:val="7CED27FE"/>
    <w:rsid w:val="7D0C5E4E"/>
    <w:rsid w:val="7D1D2132"/>
    <w:rsid w:val="7D3E49B9"/>
    <w:rsid w:val="7D5F62B6"/>
    <w:rsid w:val="7D6067A7"/>
    <w:rsid w:val="7D6E474B"/>
    <w:rsid w:val="7D983576"/>
    <w:rsid w:val="7DC46119"/>
    <w:rsid w:val="7DE62533"/>
    <w:rsid w:val="7DE82EA7"/>
    <w:rsid w:val="7DEC566F"/>
    <w:rsid w:val="7DEF030D"/>
    <w:rsid w:val="7DF05160"/>
    <w:rsid w:val="7DF73895"/>
    <w:rsid w:val="7DFB1EBB"/>
    <w:rsid w:val="7E0F4F2E"/>
    <w:rsid w:val="7E152E18"/>
    <w:rsid w:val="7E174841"/>
    <w:rsid w:val="7E374B3D"/>
    <w:rsid w:val="7E3E411D"/>
    <w:rsid w:val="7E666F94"/>
    <w:rsid w:val="7E835FD4"/>
    <w:rsid w:val="7E896090"/>
    <w:rsid w:val="7E9D2DE5"/>
    <w:rsid w:val="7E9F26E2"/>
    <w:rsid w:val="7EA36676"/>
    <w:rsid w:val="7EC35CF6"/>
    <w:rsid w:val="7ED3AC2E"/>
    <w:rsid w:val="7ED46ADD"/>
    <w:rsid w:val="7EF0118F"/>
    <w:rsid w:val="7EFA65DD"/>
    <w:rsid w:val="7EFE03BB"/>
    <w:rsid w:val="7F0455E7"/>
    <w:rsid w:val="7F20289F"/>
    <w:rsid w:val="7F280929"/>
    <w:rsid w:val="7F2A6733"/>
    <w:rsid w:val="7F3341E2"/>
    <w:rsid w:val="7F3E1EFB"/>
    <w:rsid w:val="7F405C73"/>
    <w:rsid w:val="7F41056D"/>
    <w:rsid w:val="7F4475EB"/>
    <w:rsid w:val="7F460DAF"/>
    <w:rsid w:val="7F480617"/>
    <w:rsid w:val="7F484B27"/>
    <w:rsid w:val="7F4900D2"/>
    <w:rsid w:val="7F5C6600"/>
    <w:rsid w:val="7F6D59CF"/>
    <w:rsid w:val="7F735F98"/>
    <w:rsid w:val="7F7D6EC7"/>
    <w:rsid w:val="7F8D5471"/>
    <w:rsid w:val="7F8E49B3"/>
    <w:rsid w:val="7F912972"/>
    <w:rsid w:val="7FAE0E2E"/>
    <w:rsid w:val="7FC5019C"/>
    <w:rsid w:val="7FC93EBA"/>
    <w:rsid w:val="7FCA1D87"/>
    <w:rsid w:val="7FDF723A"/>
    <w:rsid w:val="7FE231CE"/>
    <w:rsid w:val="7FE84CBA"/>
    <w:rsid w:val="7FF30F37"/>
    <w:rsid w:val="7FFB20B9"/>
    <w:rsid w:val="9FFF5615"/>
    <w:rsid w:val="A91EFD7F"/>
    <w:rsid w:val="ABAF1551"/>
    <w:rsid w:val="B7AF12E5"/>
    <w:rsid w:val="BFBF4FD3"/>
    <w:rsid w:val="DAEF6B6D"/>
    <w:rsid w:val="DBFAF31B"/>
    <w:rsid w:val="DC8E0D4F"/>
    <w:rsid w:val="DEBD1CC9"/>
    <w:rsid w:val="DF5FF7FC"/>
    <w:rsid w:val="DFFF2D4C"/>
    <w:rsid w:val="E7FF0CEE"/>
    <w:rsid w:val="EE5E1E66"/>
    <w:rsid w:val="EEBA5612"/>
    <w:rsid w:val="F33AE58A"/>
    <w:rsid w:val="F6DFA2B7"/>
    <w:rsid w:val="F97D7BB0"/>
    <w:rsid w:val="F9FFC938"/>
    <w:rsid w:val="FDFD404A"/>
    <w:rsid w:val="FEFB4A02"/>
    <w:rsid w:val="FF7DE8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iPriority="0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iPriority="99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qFormat="1" w:uiPriority="99" w:semiHidden="0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21"/>
    <w:qFormat/>
    <w:uiPriority w:val="9"/>
    <w:pPr>
      <w:widowControl/>
      <w:spacing w:before="100" w:beforeAutospacing="1" w:after="100" w:afterAutospacing="1"/>
      <w:jc w:val="left"/>
      <w:outlineLvl w:val="0"/>
    </w:pPr>
    <w:rPr>
      <w:rFonts w:ascii="宋体" w:hAnsi="宋体" w:cs="宋体"/>
      <w:b/>
      <w:bCs/>
      <w:kern w:val="36"/>
      <w:sz w:val="48"/>
      <w:szCs w:val="48"/>
    </w:rPr>
  </w:style>
  <w:style w:type="paragraph" w:styleId="3">
    <w:name w:val="heading 2"/>
    <w:basedOn w:val="1"/>
    <w:next w:val="1"/>
    <w:qFormat/>
    <w:uiPriority w:val="9"/>
    <w:pPr>
      <w:keepNext/>
      <w:keepLines/>
      <w:spacing w:before="260" w:after="260" w:line="416" w:lineRule="auto"/>
      <w:outlineLvl w:val="1"/>
    </w:pPr>
    <w:rPr>
      <w:rFonts w:ascii="Cambria" w:hAnsi="Cambria"/>
      <w:b/>
      <w:bCs/>
      <w:sz w:val="32"/>
      <w:szCs w:val="32"/>
    </w:rPr>
  </w:style>
  <w:style w:type="character" w:default="1" w:styleId="14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annotation text"/>
    <w:basedOn w:val="1"/>
    <w:semiHidden/>
    <w:unhideWhenUsed/>
    <w:qFormat/>
    <w:uiPriority w:val="99"/>
    <w:pPr>
      <w:jc w:val="left"/>
    </w:pPr>
  </w:style>
  <w:style w:type="paragraph" w:styleId="5">
    <w:name w:val="Body Text 3"/>
    <w:basedOn w:val="1"/>
    <w:link w:val="24"/>
    <w:unhideWhenUsed/>
    <w:qFormat/>
    <w:uiPriority w:val="99"/>
    <w:pPr>
      <w:spacing w:after="120"/>
    </w:pPr>
    <w:rPr>
      <w:sz w:val="16"/>
      <w:szCs w:val="16"/>
      <w:lang w:val="zh-CN"/>
    </w:rPr>
  </w:style>
  <w:style w:type="paragraph" w:styleId="6">
    <w:name w:val="Body Text"/>
    <w:basedOn w:val="1"/>
    <w:unhideWhenUsed/>
    <w:qFormat/>
    <w:uiPriority w:val="99"/>
    <w:pPr>
      <w:spacing w:after="120"/>
    </w:pPr>
  </w:style>
  <w:style w:type="paragraph" w:styleId="7">
    <w:name w:val="Date"/>
    <w:basedOn w:val="1"/>
    <w:next w:val="1"/>
    <w:link w:val="20"/>
    <w:semiHidden/>
    <w:unhideWhenUsed/>
    <w:qFormat/>
    <w:uiPriority w:val="99"/>
    <w:pPr>
      <w:ind w:left="100" w:leftChars="2500"/>
    </w:pPr>
  </w:style>
  <w:style w:type="paragraph" w:styleId="8">
    <w:name w:val="Balloon Text"/>
    <w:basedOn w:val="1"/>
    <w:link w:val="17"/>
    <w:semiHidden/>
    <w:unhideWhenUsed/>
    <w:qFormat/>
    <w:uiPriority w:val="99"/>
    <w:rPr>
      <w:sz w:val="18"/>
      <w:szCs w:val="18"/>
    </w:rPr>
  </w:style>
  <w:style w:type="paragraph" w:styleId="9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0">
    <w:name w:val="header"/>
    <w:basedOn w:val="1"/>
    <w:link w:val="18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1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13">
    <w:name w:val="Table Grid"/>
    <w:basedOn w:val="12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5">
    <w:name w:val="Strong"/>
    <w:qFormat/>
    <w:uiPriority w:val="0"/>
    <w:rPr>
      <w:rFonts w:ascii="Times New Roman" w:hAnsi="Times New Roman" w:eastAsia="宋体" w:cs="Times New Roman"/>
      <w:b/>
      <w:bCs/>
    </w:rPr>
  </w:style>
  <w:style w:type="character" w:styleId="16">
    <w:name w:val="Hyperlink"/>
    <w:unhideWhenUsed/>
    <w:qFormat/>
    <w:uiPriority w:val="99"/>
    <w:rPr>
      <w:color w:val="0000FF"/>
      <w:u w:val="single"/>
    </w:rPr>
  </w:style>
  <w:style w:type="character" w:customStyle="1" w:styleId="17">
    <w:name w:val="批注框文本 字符"/>
    <w:basedOn w:val="14"/>
    <w:link w:val="8"/>
    <w:semiHidden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18">
    <w:name w:val="页眉 字符"/>
    <w:basedOn w:val="14"/>
    <w:link w:val="10"/>
    <w:qFormat/>
    <w:uiPriority w:val="0"/>
    <w:rPr>
      <w:rFonts w:ascii="Times New Roman" w:hAnsi="Times New Roman" w:eastAsia="宋体" w:cs="Times New Roman"/>
      <w:sz w:val="18"/>
      <w:szCs w:val="18"/>
    </w:rPr>
  </w:style>
  <w:style w:type="character" w:customStyle="1" w:styleId="19">
    <w:name w:val="页脚 字符"/>
    <w:basedOn w:val="14"/>
    <w:link w:val="9"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20">
    <w:name w:val="日期 字符"/>
    <w:basedOn w:val="14"/>
    <w:link w:val="7"/>
    <w:semiHidden/>
    <w:qFormat/>
    <w:uiPriority w:val="99"/>
    <w:rPr>
      <w:rFonts w:ascii="Times New Roman" w:hAnsi="Times New Roman" w:eastAsia="宋体" w:cs="Times New Roman"/>
      <w:szCs w:val="24"/>
    </w:rPr>
  </w:style>
  <w:style w:type="character" w:customStyle="1" w:styleId="21">
    <w:name w:val="标题 1 字符"/>
    <w:basedOn w:val="14"/>
    <w:link w:val="2"/>
    <w:qFormat/>
    <w:uiPriority w:val="9"/>
    <w:rPr>
      <w:rFonts w:ascii="宋体" w:hAnsi="宋体" w:eastAsia="宋体" w:cs="宋体"/>
      <w:b/>
      <w:bCs/>
      <w:kern w:val="36"/>
      <w:sz w:val="48"/>
      <w:szCs w:val="48"/>
    </w:rPr>
  </w:style>
  <w:style w:type="character" w:customStyle="1" w:styleId="22">
    <w:name w:val="页眉 Char"/>
    <w:qFormat/>
    <w:uiPriority w:val="0"/>
    <w:rPr>
      <w:sz w:val="18"/>
      <w:szCs w:val="18"/>
    </w:rPr>
  </w:style>
  <w:style w:type="character" w:customStyle="1" w:styleId="23">
    <w:name w:val="正文文本 3 字符"/>
    <w:basedOn w:val="14"/>
    <w:semiHidden/>
    <w:qFormat/>
    <w:uiPriority w:val="99"/>
    <w:rPr>
      <w:rFonts w:ascii="Times New Roman" w:hAnsi="Times New Roman" w:eastAsia="宋体" w:cs="Times New Roman"/>
      <w:sz w:val="16"/>
      <w:szCs w:val="16"/>
    </w:rPr>
  </w:style>
  <w:style w:type="character" w:customStyle="1" w:styleId="24">
    <w:name w:val="正文文本 3 字符1"/>
    <w:link w:val="5"/>
    <w:qFormat/>
    <w:uiPriority w:val="99"/>
    <w:rPr>
      <w:rFonts w:ascii="Times New Roman" w:hAnsi="Times New Roman" w:eastAsia="宋体" w:cs="Times New Roman"/>
      <w:sz w:val="16"/>
      <w:szCs w:val="16"/>
      <w:lang w:val="zh-CN" w:eastAsia="zh-CN"/>
    </w:rPr>
  </w:style>
  <w:style w:type="paragraph" w:customStyle="1" w:styleId="25">
    <w:name w:val="纯文本1"/>
    <w:basedOn w:val="1"/>
    <w:qFormat/>
    <w:uiPriority w:val="0"/>
    <w:pPr>
      <w:adjustRightInd w:val="0"/>
      <w:textAlignment w:val="baseline"/>
    </w:pPr>
    <w:rPr>
      <w:rFonts w:ascii="宋体" w:hAnsi="Courier New"/>
      <w:szCs w:val="20"/>
    </w:rPr>
  </w:style>
  <w:style w:type="paragraph" w:customStyle="1" w:styleId="26">
    <w:name w:val="Table Paragraph"/>
    <w:basedOn w:val="1"/>
    <w:qFormat/>
    <w:uiPriority w:val="1"/>
    <w:rPr>
      <w:rFonts w:ascii="仿宋" w:hAnsi="仿宋" w:eastAsia="仿宋" w:cs="仿宋"/>
      <w:lang w:val="zh-CN" w:bidi="zh-CN"/>
    </w:rPr>
  </w:style>
  <w:style w:type="paragraph" w:customStyle="1" w:styleId="27">
    <w:name w:val="Default"/>
    <w:qFormat/>
    <w:uiPriority w:val="0"/>
    <w:pPr>
      <w:widowControl w:val="0"/>
      <w:autoSpaceDE w:val="0"/>
      <w:autoSpaceDN w:val="0"/>
      <w:adjustRightInd w:val="0"/>
    </w:pPr>
    <w:rPr>
      <w:rFonts w:ascii="仿宋" w:hAnsi="仿宋" w:eastAsia="宋体" w:cs="仿宋"/>
      <w:color w:val="000000"/>
      <w:sz w:val="24"/>
      <w:szCs w:val="24"/>
      <w:lang w:val="en-US" w:eastAsia="zh-CN" w:bidi="ar-SA"/>
    </w:rPr>
  </w:style>
  <w:style w:type="paragraph" w:customStyle="1" w:styleId="28">
    <w:name w:val="修订1"/>
    <w:hidden/>
    <w:semiHidden/>
    <w:qFormat/>
    <w:uiPriority w:val="99"/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29">
    <w:name w:val="p1"/>
    <w:basedOn w:val="1"/>
    <w:qFormat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numbering" Target="numbering.xml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110EC4-ED67-4D13-BFAA-FBD6BA4223A6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Lenovo</Company>
  <Pages>9</Pages>
  <Words>1216</Words>
  <Characters>1481</Characters>
  <Lines>61</Lines>
  <Paragraphs>17</Paragraphs>
  <TotalTime>0</TotalTime>
  <ScaleCrop>false</ScaleCrop>
  <LinksUpToDate>false</LinksUpToDate>
  <CharactersWithSpaces>1762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2024-03-31T02:58:00Z</dcterms:created>
  <dc:creator>THTF</dc:creator>
  <cp:lastModifiedBy>嵇友菊</cp:lastModifiedBy>
  <cp:lastPrinted>2026-04-13T00:58:00Z</cp:lastPrinted>
  <dcterms:modified xsi:type="dcterms:W3CDTF">2026-04-15T16:57:41Z</dcterms:modified>
  <cp:revision>115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ICV">
    <vt:lpwstr>8A3BAAA034B507BC0553DF696D3DD1F7_43</vt:lpwstr>
  </property>
  <property fmtid="{D5CDD505-2E9C-101B-9397-08002B2CF9AE}" pid="4" name="KSOTemplateDocerSaveRecord">
    <vt:lpwstr>eyJoZGlkIjoiMmRmMzY2MDc0NmI1NGM5NzE2Mjc3NjQ5OGRjZjRkOWQiLCJ1c2VySWQiOiIyMzMxMTY1NDEifQ==</vt:lpwstr>
  </property>
</Properties>
</file>